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7B382B76" w14:textId="77777777" w:rsidR="00534846" w:rsidRPr="00F0499F" w:rsidRDefault="00534846" w:rsidP="00534846">
          <w:pPr>
            <w:spacing w:after="120" w:line="20" w:lineRule="atLeast"/>
            <w:contextualSpacing/>
            <w:rPr>
              <w:rFonts w:cstheme="minorHAnsi"/>
              <w:sz w:val="24"/>
              <w:szCs w:val="24"/>
            </w:rPr>
          </w:pPr>
        </w:p>
        <w:tbl>
          <w:tblPr>
            <w:tblW w:w="0" w:type="auto"/>
            <w:tblLayout w:type="fixed"/>
            <w:tblLook w:val="0000" w:firstRow="0" w:lastRow="0" w:firstColumn="0" w:lastColumn="0" w:noHBand="0" w:noVBand="0"/>
          </w:tblPr>
          <w:tblGrid>
            <w:gridCol w:w="9854"/>
          </w:tblGrid>
          <w:tr w:rsidR="00534846" w:rsidRPr="004538B1" w14:paraId="4F3E77E7" w14:textId="77777777" w:rsidTr="00553A84">
            <w:tc>
              <w:tcPr>
                <w:tcW w:w="9854" w:type="dxa"/>
              </w:tcPr>
              <w:p w14:paraId="34E84F7F" w14:textId="77777777" w:rsidR="00534846" w:rsidRPr="004538B1" w:rsidRDefault="00534846" w:rsidP="00553A84">
                <w:pPr>
                  <w:spacing w:after="0" w:line="240" w:lineRule="auto"/>
                  <w:jc w:val="center"/>
                </w:pPr>
                <w:r w:rsidRPr="006C65C8">
                  <w:rPr>
                    <w:rFonts w:asciiTheme="majorBidi" w:hAnsiTheme="majorBidi" w:cstheme="majorBidi"/>
                    <w:b/>
                    <w:bCs/>
                    <w:sz w:val="24"/>
                    <w:szCs w:val="24"/>
                  </w:rPr>
                  <w:t>VALSTYBĖS SIENOS APSAUGOS TARNYBA</w:t>
                </w:r>
              </w:p>
            </w:tc>
          </w:tr>
          <w:tr w:rsidR="00534846" w:rsidRPr="00D36702" w14:paraId="492DE5CF" w14:textId="77777777" w:rsidTr="00553A84">
            <w:tc>
              <w:tcPr>
                <w:tcW w:w="9854" w:type="dxa"/>
              </w:tcPr>
              <w:p w14:paraId="2A8ABEAC" w14:textId="77777777" w:rsidR="00534846" w:rsidRPr="00D36702" w:rsidRDefault="00534846" w:rsidP="00553A84">
                <w:pPr>
                  <w:spacing w:after="0" w:line="240" w:lineRule="auto"/>
                  <w:jc w:val="center"/>
                  <w:rPr>
                    <w:rFonts w:ascii="Times New Roman" w:eastAsia="Times New Roman" w:hAnsi="Times New Roman" w:cs="Times New Roman"/>
                    <w:b/>
                    <w:caps/>
                    <w:sz w:val="24"/>
                    <w:szCs w:val="20"/>
                  </w:rPr>
                </w:pPr>
                <w:r w:rsidRPr="00D36702">
                  <w:rPr>
                    <w:rFonts w:ascii="Times New Roman" w:eastAsia="Times New Roman" w:hAnsi="Times New Roman" w:cs="Times New Roman"/>
                    <w:b/>
                    <w:caps/>
                    <w:sz w:val="24"/>
                    <w:szCs w:val="20"/>
                  </w:rPr>
                  <w:t>prie Lietuvos Respublikos Vidaus reikalų ministerijos</w:t>
                </w:r>
              </w:p>
              <w:p w14:paraId="27C19996" w14:textId="77777777" w:rsidR="00534846" w:rsidRPr="00D36702" w:rsidRDefault="00534846" w:rsidP="00553A84">
                <w:pPr>
                  <w:spacing w:after="0" w:line="240" w:lineRule="auto"/>
                  <w:jc w:val="center"/>
                  <w:rPr>
                    <w:rFonts w:ascii="Times New Roman" w:eastAsia="Times New Roman" w:hAnsi="Times New Roman" w:cs="Times New Roman"/>
                    <w:b/>
                    <w:caps/>
                    <w:sz w:val="24"/>
                    <w:szCs w:val="24"/>
                  </w:rPr>
                </w:pPr>
              </w:p>
            </w:tc>
          </w:tr>
          <w:tr w:rsidR="00534846" w:rsidRPr="004538B1" w14:paraId="6D498140" w14:textId="77777777" w:rsidTr="00553A84">
            <w:trPr>
              <w:trHeight w:val="591"/>
            </w:trPr>
            <w:tc>
              <w:tcPr>
                <w:tcW w:w="9854" w:type="dxa"/>
                <w:tcBorders>
                  <w:bottom w:val="single" w:sz="4" w:space="0" w:color="auto"/>
                </w:tcBorders>
                <w:vAlign w:val="center"/>
              </w:tcPr>
              <w:p w14:paraId="00D619A2" w14:textId="77777777" w:rsidR="00534846" w:rsidRPr="00D36702" w:rsidRDefault="00534846" w:rsidP="00553A84">
                <w:pPr>
                  <w:spacing w:after="0" w:line="240" w:lineRule="auto"/>
                  <w:ind w:right="-143" w:hanging="142"/>
                  <w:jc w:val="center"/>
                  <w:rPr>
                    <w:rFonts w:ascii="Times New Roman" w:eastAsia="Times New Roman" w:hAnsi="Times New Roman" w:cs="Times New Roman"/>
                    <w:sz w:val="18"/>
                    <w:szCs w:val="18"/>
                  </w:rPr>
                </w:pPr>
                <w:r w:rsidRPr="00D36702">
                  <w:rPr>
                    <w:rFonts w:ascii="Times New Roman" w:eastAsia="Times New Roman" w:hAnsi="Times New Roman" w:cs="Times New Roman"/>
                    <w:sz w:val="18"/>
                    <w:szCs w:val="18"/>
                  </w:rPr>
                  <w:t xml:space="preserve">Biudžetinė įstaiga, Savanorių pr. 2, LT-03116 Vilnius, tel.: (8 5) 271 9305 / 233 1352,      </w:t>
                </w:r>
              </w:p>
              <w:p w14:paraId="30A210C1" w14:textId="77777777" w:rsidR="00534846" w:rsidRPr="00D36702" w:rsidRDefault="00534846" w:rsidP="00553A84">
                <w:pPr>
                  <w:spacing w:after="0" w:line="240" w:lineRule="auto"/>
                  <w:ind w:right="-143" w:hanging="142"/>
                  <w:jc w:val="center"/>
                  <w:rPr>
                    <w:rFonts w:ascii="Times New Roman" w:eastAsia="Times New Roman" w:hAnsi="Times New Roman" w:cs="Times New Roman"/>
                    <w:color w:val="0000FF"/>
                    <w:sz w:val="18"/>
                    <w:szCs w:val="18"/>
                    <w:u w:val="single"/>
                  </w:rPr>
                </w:pPr>
                <w:r w:rsidRPr="004538B1">
                  <w:rPr>
                    <w:rFonts w:ascii="Times New Roman" w:eastAsia="Times New Roman" w:hAnsi="Times New Roman" w:cs="Times New Roman"/>
                    <w:sz w:val="18"/>
                    <w:szCs w:val="18"/>
                  </w:rPr>
                  <w:t xml:space="preserve">faks.: (8) 707 9306 / 233 1365 / 707 7344, el. p. </w:t>
                </w:r>
                <w:hyperlink r:id="rId11" w:history="1">
                  <w:r w:rsidRPr="0023217F">
                    <w:rPr>
                      <w:rFonts w:ascii="Times New Roman" w:eastAsia="Times New Roman" w:hAnsi="Times New Roman" w:cs="Times New Roman"/>
                      <w:sz w:val="18"/>
                      <w:szCs w:val="18"/>
                    </w:rPr>
                    <w:t>dvks@vsat.vrm.lt</w:t>
                  </w:r>
                </w:hyperlink>
                <w:r w:rsidRPr="0023217F">
                  <w:rPr>
                    <w:rFonts w:ascii="Times New Roman" w:eastAsia="Times New Roman" w:hAnsi="Times New Roman" w:cs="Times New Roman"/>
                    <w:sz w:val="18"/>
                    <w:szCs w:val="18"/>
                  </w:rPr>
                  <w:t>.</w:t>
                </w:r>
              </w:p>
              <w:p w14:paraId="546978BB" w14:textId="77777777" w:rsidR="00534846" w:rsidRPr="004538B1" w:rsidRDefault="00534846" w:rsidP="00553A84">
                <w:pPr>
                  <w:spacing w:after="0" w:line="240" w:lineRule="auto"/>
                  <w:ind w:right="-143" w:hanging="142"/>
                  <w:jc w:val="center"/>
                  <w:rPr>
                    <w:rFonts w:ascii="Times New Roman" w:eastAsia="Times New Roman" w:hAnsi="Times New Roman" w:cs="Times New Roman"/>
                    <w:sz w:val="18"/>
                    <w:szCs w:val="18"/>
                  </w:rPr>
                </w:pPr>
                <w:r w:rsidRPr="004538B1">
                  <w:rPr>
                    <w:rFonts w:ascii="Times New Roman" w:eastAsia="Times New Roman" w:hAnsi="Times New Roman" w:cs="Times New Roman"/>
                    <w:sz w:val="18"/>
                    <w:szCs w:val="18"/>
                  </w:rPr>
                  <w:t xml:space="preserve">     Duomenys kaupiami ir saugomi Juridinių asmenų registre, kodas 188608252 </w:t>
                </w:r>
              </w:p>
            </w:tc>
          </w:tr>
          <w:tr w:rsidR="00534846" w:rsidRPr="00D36702" w14:paraId="1A74A8B9" w14:textId="77777777" w:rsidTr="00553A84">
            <w:trPr>
              <w:trHeight w:val="323"/>
            </w:trPr>
            <w:tc>
              <w:tcPr>
                <w:tcW w:w="9854" w:type="dxa"/>
              </w:tcPr>
              <w:p w14:paraId="37F05835" w14:textId="77777777" w:rsidR="00534846" w:rsidRPr="00D36702" w:rsidRDefault="00534846" w:rsidP="00553A84">
                <w:pPr>
                  <w:spacing w:after="0" w:line="240" w:lineRule="auto"/>
                  <w:rPr>
                    <w:rFonts w:ascii="Times New Roman" w:eastAsia="Times New Roman" w:hAnsi="Times New Roman" w:cs="Times New Roman"/>
                    <w:sz w:val="26"/>
                    <w:szCs w:val="26"/>
                  </w:rPr>
                </w:pPr>
              </w:p>
            </w:tc>
          </w:tr>
        </w:tbl>
        <w:p w14:paraId="08796EEB" w14:textId="77777777" w:rsidR="00534846" w:rsidRPr="008F1850" w:rsidRDefault="00534846" w:rsidP="00534846">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PATVIRTINTA </w:t>
          </w:r>
        </w:p>
        <w:p w14:paraId="35A0D935" w14:textId="058F6B73" w:rsidR="00534846" w:rsidRPr="008F1850" w:rsidRDefault="00534846" w:rsidP="00534846">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Viešųjų pirkimų komisijos </w:t>
          </w:r>
          <w:r w:rsidRPr="005F0A62">
            <w:rPr>
              <w:rFonts w:ascii="Times New Roman" w:hAnsi="Times New Roman" w:cs="Times New Roman"/>
              <w:sz w:val="24"/>
              <w:szCs w:val="24"/>
            </w:rPr>
            <w:t>2026-0</w:t>
          </w:r>
          <w:r>
            <w:rPr>
              <w:rFonts w:ascii="Times New Roman" w:hAnsi="Times New Roman" w:cs="Times New Roman"/>
              <w:sz w:val="24"/>
              <w:szCs w:val="24"/>
            </w:rPr>
            <w:t>8</w:t>
          </w:r>
          <w:r w:rsidRPr="005F0A62">
            <w:rPr>
              <w:rFonts w:ascii="Times New Roman" w:hAnsi="Times New Roman" w:cs="Times New Roman"/>
              <w:sz w:val="24"/>
              <w:szCs w:val="24"/>
            </w:rPr>
            <w:t>-</w:t>
          </w:r>
          <w:r w:rsidR="0004218B">
            <w:rPr>
              <w:rFonts w:ascii="Times New Roman" w:hAnsi="Times New Roman" w:cs="Times New Roman"/>
              <w:sz w:val="24"/>
              <w:szCs w:val="24"/>
            </w:rPr>
            <w:t>21</w:t>
          </w:r>
        </w:p>
        <w:p w14:paraId="76B983B1" w14:textId="4A471F13" w:rsidR="00534846" w:rsidRPr="008F1850" w:rsidRDefault="00534846" w:rsidP="00534846">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protokolu Nr. </w:t>
          </w:r>
          <w:r w:rsidR="0004218B" w:rsidRPr="0004218B">
            <w:rPr>
              <w:rFonts w:ascii="Times New Roman" w:hAnsi="Times New Roman" w:cs="Times New Roman"/>
              <w:sz w:val="24"/>
              <w:szCs w:val="24"/>
            </w:rPr>
            <w:t>PRO-483</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F2A06E6" w:rsidR="00D526C8" w:rsidRPr="00534846" w:rsidRDefault="007A130B" w:rsidP="004E4612">
          <w:pPr>
            <w:spacing w:after="120" w:line="20" w:lineRule="atLeast"/>
            <w:contextualSpacing/>
            <w:jc w:val="center"/>
            <w:rPr>
              <w:rFonts w:cstheme="minorHAnsi"/>
              <w:b/>
              <w:bCs/>
              <w:sz w:val="28"/>
              <w:szCs w:val="28"/>
            </w:rPr>
          </w:pPr>
          <w:r w:rsidRPr="00534846">
            <w:rPr>
              <w:rFonts w:cstheme="minorHAnsi"/>
              <w:b/>
              <w:bCs/>
              <w:sz w:val="28"/>
              <w:szCs w:val="28"/>
            </w:rPr>
            <w:t xml:space="preserve">SUPAPRASTINTO </w:t>
          </w:r>
          <w:r w:rsidR="00D526C8" w:rsidRPr="00534846">
            <w:rPr>
              <w:rFonts w:cstheme="minorHAnsi"/>
              <w:b/>
              <w:bCs/>
              <w:sz w:val="28"/>
              <w:szCs w:val="28"/>
            </w:rPr>
            <w:t>VIEŠOJO PIRKIMO „</w:t>
          </w:r>
          <w:r w:rsidR="00534846" w:rsidRPr="00534846">
            <w:rPr>
              <w:rFonts w:cstheme="minorHAnsi"/>
              <w:b/>
              <w:bCs/>
              <w:sz w:val="28"/>
              <w:szCs w:val="28"/>
            </w:rPr>
            <w:t>ŠILDYMO SISTEMOS REMONTO</w:t>
          </w:r>
          <w:r w:rsidR="00BA19A4">
            <w:rPr>
              <w:rFonts w:cstheme="minorHAnsi"/>
              <w:b/>
              <w:bCs/>
              <w:sz w:val="28"/>
              <w:szCs w:val="28"/>
            </w:rPr>
            <w:t xml:space="preserve"> PASLAUGOS </w:t>
          </w:r>
          <w:r w:rsidR="00BA19A4" w:rsidRPr="00534846">
            <w:rPr>
              <w:rFonts w:cstheme="minorHAnsi"/>
              <w:b/>
              <w:bCs/>
              <w:sz w:val="28"/>
              <w:szCs w:val="28"/>
            </w:rPr>
            <w:t xml:space="preserve"> P</w:t>
          </w:r>
          <w:r w:rsidR="00BA19A4">
            <w:rPr>
              <w:rFonts w:cstheme="minorHAnsi"/>
              <w:b/>
              <w:bCs/>
              <w:sz w:val="28"/>
              <w:szCs w:val="28"/>
            </w:rPr>
            <w:t>IRKIMAS</w:t>
          </w:r>
          <w:r w:rsidR="00BA19A4" w:rsidRPr="00534846">
            <w:rPr>
              <w:rFonts w:cstheme="minorHAnsi"/>
              <w:b/>
              <w:bCs/>
              <w:sz w:val="28"/>
              <w:szCs w:val="28"/>
            </w:rPr>
            <w:t>“</w:t>
          </w:r>
        </w:p>
        <w:p w14:paraId="18ACC6AD" w14:textId="637CE86A" w:rsidR="00D526C8" w:rsidRPr="00534846" w:rsidRDefault="00D526C8" w:rsidP="00534846">
          <w:pPr>
            <w:spacing w:after="120" w:line="20" w:lineRule="atLeast"/>
            <w:contextualSpacing/>
            <w:jc w:val="center"/>
            <w:rPr>
              <w:rFonts w:cstheme="minorHAnsi"/>
              <w:b/>
              <w:bCs/>
              <w:sz w:val="28"/>
              <w:szCs w:val="28"/>
            </w:rPr>
          </w:pPr>
          <w:r w:rsidRPr="00534846">
            <w:rPr>
              <w:rFonts w:cstheme="minorHAnsi"/>
              <w:b/>
              <w:bCs/>
              <w:sz w:val="28"/>
              <w:szCs w:val="28"/>
            </w:rPr>
            <w:t xml:space="preserve">ATVIRO KONKURSO </w:t>
          </w:r>
          <w:r w:rsidR="00EB164F" w:rsidRPr="00534846">
            <w:rPr>
              <w:rFonts w:cstheme="minorHAnsi"/>
              <w:b/>
              <w:bCs/>
              <w:sz w:val="28"/>
              <w:szCs w:val="28"/>
            </w:rPr>
            <w:t xml:space="preserve">SPECIALIOSIOS </w:t>
          </w:r>
          <w:r w:rsidRPr="00534846">
            <w:rPr>
              <w:rFonts w:cstheme="minorHAnsi"/>
              <w:b/>
              <w:bCs/>
              <w:sz w:val="28"/>
              <w:szCs w:val="28"/>
            </w:rPr>
            <w:t>SĄLYGOS</w:t>
          </w:r>
          <w:r w:rsidR="00EC4CB7" w:rsidRPr="00534846">
            <w:rPr>
              <w:rFonts w:cstheme="minorHAnsi"/>
              <w:b/>
              <w:bCs/>
              <w:sz w:val="28"/>
              <w:szCs w:val="28"/>
            </w:rPr>
            <w:t xml:space="preserve"> </w:t>
          </w:r>
        </w:p>
        <w:p w14:paraId="0FC90D8B" w14:textId="2933694F" w:rsidR="00D526C8" w:rsidRPr="00534846" w:rsidRDefault="00D53BF4" w:rsidP="00534846">
          <w:pPr>
            <w:spacing w:after="120" w:line="20" w:lineRule="atLeast"/>
            <w:contextualSpacing/>
            <w:jc w:val="center"/>
            <w:rPr>
              <w:rFonts w:cstheme="minorHAnsi"/>
              <w:i/>
              <w:iCs/>
              <w:sz w:val="28"/>
              <w:szCs w:val="28"/>
            </w:rPr>
          </w:pPr>
          <w:r w:rsidRPr="00534846">
            <w:rPr>
              <w:rFonts w:cstheme="minorHAnsi"/>
              <w:b/>
              <w:bCs/>
              <w:sz w:val="28"/>
              <w:szCs w:val="28"/>
            </w:rPr>
            <w:t>V</w:t>
          </w:r>
          <w:r w:rsidR="00755F3B" w:rsidRPr="00534846">
            <w:rPr>
              <w:rFonts w:cstheme="minorHAnsi"/>
              <w:b/>
              <w:bCs/>
              <w:sz w:val="28"/>
              <w:szCs w:val="28"/>
            </w:rPr>
            <w:t>ersija</w:t>
          </w:r>
          <w:r w:rsidRPr="00534846">
            <w:rPr>
              <w:rFonts w:cstheme="minorHAnsi"/>
              <w:b/>
              <w:bCs/>
              <w:sz w:val="28"/>
              <w:szCs w:val="28"/>
            </w:rPr>
            <w:t xml:space="preserve"> Nr. </w:t>
          </w:r>
          <w:r w:rsidR="00E77D11" w:rsidRPr="00534846">
            <w:rPr>
              <w:rFonts w:cstheme="minorHAnsi"/>
              <w:i/>
              <w:iCs/>
              <w:sz w:val="28"/>
              <w:szCs w:val="28"/>
            </w:rPr>
            <w:t xml:space="preserve">1. </w:t>
          </w:r>
        </w:p>
        <w:p w14:paraId="42A01FF8" w14:textId="2857948A" w:rsidR="00534846" w:rsidRPr="00534846" w:rsidRDefault="00534846" w:rsidP="00534846">
          <w:pPr>
            <w:spacing w:after="120" w:line="20" w:lineRule="atLeast"/>
            <w:contextualSpacing/>
            <w:jc w:val="center"/>
            <w:rPr>
              <w:rFonts w:cstheme="minorHAnsi"/>
              <w:sz w:val="28"/>
              <w:szCs w:val="28"/>
            </w:rPr>
          </w:pPr>
          <w:r w:rsidRPr="00534846">
            <w:rPr>
              <w:rFonts w:cstheme="minorHAnsi"/>
              <w:i/>
              <w:iCs/>
              <w:sz w:val="28"/>
              <w:szCs w:val="28"/>
            </w:rPr>
            <w:t>BVPŽ: 50800000-3 (Įvairios remonto ir priežiūros paslaugos)</w:t>
          </w:r>
          <w:r w:rsidR="00321B39">
            <w:rPr>
              <w:rFonts w:cstheme="minorHAnsi"/>
              <w:i/>
              <w:iCs/>
              <w:sz w:val="28"/>
              <w:szCs w:val="28"/>
            </w:rPr>
            <w:t>;</w:t>
          </w:r>
          <w:r w:rsidR="00321B39" w:rsidRPr="00321B39">
            <w:t xml:space="preserve"> </w:t>
          </w:r>
          <w:r w:rsidR="00321B39" w:rsidRPr="00321B39">
            <w:rPr>
              <w:rFonts w:cstheme="minorHAnsi"/>
              <w:i/>
              <w:iCs/>
              <w:sz w:val="28"/>
              <w:szCs w:val="28"/>
            </w:rPr>
            <w:t>42511110-5</w:t>
          </w:r>
          <w:r w:rsidR="00321B39" w:rsidRPr="00321B39">
            <w:t xml:space="preserve"> </w:t>
          </w:r>
          <w:r w:rsidR="00321B39" w:rsidRPr="00321B39">
            <w:rPr>
              <w:rFonts w:cstheme="minorHAnsi"/>
              <w:i/>
              <w:iCs/>
              <w:sz w:val="28"/>
              <w:szCs w:val="28"/>
            </w:rPr>
            <w:t>Šiluminiai siurbliai</w:t>
          </w:r>
        </w:p>
        <w:p w14:paraId="517C01D9" w14:textId="3A5D854F" w:rsidR="001C24BC" w:rsidRPr="00F0499F" w:rsidRDefault="001C24BC" w:rsidP="004E4612">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231918E" w14:textId="0E0413A8" w:rsidR="00371BE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7852073" w:history="1">
                <w:r w:rsidR="00371BED" w:rsidRPr="00666B94">
                  <w:rPr>
                    <w:rStyle w:val="Hipersaitas"/>
                    <w:rFonts w:cstheme="minorHAnsi"/>
                    <w:noProof/>
                  </w:rPr>
                  <w:t>1.</w:t>
                </w:r>
                <w:r w:rsidR="00371BED">
                  <w:rPr>
                    <w:noProof/>
                    <w:kern w:val="2"/>
                    <w:sz w:val="24"/>
                    <w:szCs w:val="24"/>
                    <w14:ligatures w14:val="standardContextual"/>
                  </w:rPr>
                  <w:tab/>
                </w:r>
                <w:r w:rsidR="00371BED" w:rsidRPr="00666B94">
                  <w:rPr>
                    <w:rStyle w:val="Hipersaitas"/>
                    <w:rFonts w:cstheme="minorHAnsi"/>
                    <w:noProof/>
                  </w:rPr>
                  <w:t>Bendra informacija</w:t>
                </w:r>
                <w:r w:rsidR="00371BED">
                  <w:rPr>
                    <w:noProof/>
                    <w:webHidden/>
                  </w:rPr>
                  <w:tab/>
                </w:r>
                <w:r w:rsidR="00371BED">
                  <w:rPr>
                    <w:noProof/>
                    <w:webHidden/>
                  </w:rPr>
                  <w:fldChar w:fldCharType="begin"/>
                </w:r>
                <w:r w:rsidR="00371BED">
                  <w:rPr>
                    <w:noProof/>
                    <w:webHidden/>
                  </w:rPr>
                  <w:instrText xml:space="preserve"> PAGEREF _Toc237852073 \h </w:instrText>
                </w:r>
                <w:r w:rsidR="00371BED">
                  <w:rPr>
                    <w:noProof/>
                    <w:webHidden/>
                  </w:rPr>
                </w:r>
                <w:r w:rsidR="00371BED">
                  <w:rPr>
                    <w:noProof/>
                    <w:webHidden/>
                  </w:rPr>
                  <w:fldChar w:fldCharType="separate"/>
                </w:r>
                <w:r w:rsidR="00371BED">
                  <w:rPr>
                    <w:noProof/>
                    <w:webHidden/>
                  </w:rPr>
                  <w:t>1</w:t>
                </w:r>
                <w:r w:rsidR="00371BED">
                  <w:rPr>
                    <w:noProof/>
                    <w:webHidden/>
                  </w:rPr>
                  <w:fldChar w:fldCharType="end"/>
                </w:r>
              </w:hyperlink>
            </w:p>
            <w:p w14:paraId="02A9CBBB" w14:textId="49F49A06" w:rsidR="00371BED" w:rsidRDefault="00371BED">
              <w:pPr>
                <w:pStyle w:val="Turinys1"/>
                <w:rPr>
                  <w:noProof/>
                  <w:kern w:val="2"/>
                  <w:sz w:val="24"/>
                  <w:szCs w:val="24"/>
                  <w14:ligatures w14:val="standardContextual"/>
                </w:rPr>
              </w:pPr>
              <w:hyperlink w:anchor="_Toc237852074" w:history="1">
                <w:r w:rsidRPr="00666B94">
                  <w:rPr>
                    <w:rStyle w:val="Hipersaitas"/>
                    <w:rFonts w:ascii="Calibri" w:hAnsi="Calibri" w:cs="Calibri"/>
                    <w:noProof/>
                  </w:rPr>
                  <w:t>2</w:t>
                </w:r>
                <w:r w:rsidRPr="00666B94">
                  <w:rPr>
                    <w:rStyle w:val="Hipersaitas"/>
                    <w:noProof/>
                  </w:rPr>
                  <w:t xml:space="preserve">. </w:t>
                </w:r>
                <w:r w:rsidRPr="00666B94">
                  <w:rPr>
                    <w:rStyle w:val="Hipersaitas"/>
                    <w:rFonts w:cstheme="minorHAnsi"/>
                    <w:noProof/>
                  </w:rPr>
                  <w:t>Pirkimo objektas</w:t>
                </w:r>
                <w:r>
                  <w:rPr>
                    <w:noProof/>
                    <w:webHidden/>
                  </w:rPr>
                  <w:tab/>
                </w:r>
                <w:r>
                  <w:rPr>
                    <w:noProof/>
                    <w:webHidden/>
                  </w:rPr>
                  <w:fldChar w:fldCharType="begin"/>
                </w:r>
                <w:r>
                  <w:rPr>
                    <w:noProof/>
                    <w:webHidden/>
                  </w:rPr>
                  <w:instrText xml:space="preserve"> PAGEREF _Toc237852074 \h </w:instrText>
                </w:r>
                <w:r>
                  <w:rPr>
                    <w:noProof/>
                    <w:webHidden/>
                  </w:rPr>
                </w:r>
                <w:r>
                  <w:rPr>
                    <w:noProof/>
                    <w:webHidden/>
                  </w:rPr>
                  <w:fldChar w:fldCharType="separate"/>
                </w:r>
                <w:r>
                  <w:rPr>
                    <w:noProof/>
                    <w:webHidden/>
                  </w:rPr>
                  <w:t>1</w:t>
                </w:r>
                <w:r>
                  <w:rPr>
                    <w:noProof/>
                    <w:webHidden/>
                  </w:rPr>
                  <w:fldChar w:fldCharType="end"/>
                </w:r>
              </w:hyperlink>
            </w:p>
            <w:p w14:paraId="46F981ED" w14:textId="074B0FFB" w:rsidR="00371BED" w:rsidRDefault="00371BED">
              <w:pPr>
                <w:pStyle w:val="Turinys1"/>
                <w:rPr>
                  <w:noProof/>
                  <w:kern w:val="2"/>
                  <w:sz w:val="24"/>
                  <w:szCs w:val="24"/>
                  <w14:ligatures w14:val="standardContextual"/>
                </w:rPr>
              </w:pPr>
              <w:hyperlink w:anchor="_Toc237852075" w:history="1">
                <w:r w:rsidRPr="00666B9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_Toc237852075 \h </w:instrText>
                </w:r>
                <w:r>
                  <w:rPr>
                    <w:noProof/>
                    <w:webHidden/>
                  </w:rPr>
                </w:r>
                <w:r>
                  <w:rPr>
                    <w:noProof/>
                    <w:webHidden/>
                  </w:rPr>
                  <w:fldChar w:fldCharType="separate"/>
                </w:r>
                <w:r>
                  <w:rPr>
                    <w:noProof/>
                    <w:webHidden/>
                  </w:rPr>
                  <w:t>1</w:t>
                </w:r>
                <w:r>
                  <w:rPr>
                    <w:noProof/>
                    <w:webHidden/>
                  </w:rPr>
                  <w:fldChar w:fldCharType="end"/>
                </w:r>
              </w:hyperlink>
            </w:p>
            <w:p w14:paraId="6CFA3564" w14:textId="4BC47FBE" w:rsidR="00371BED" w:rsidRDefault="00371BED">
              <w:pPr>
                <w:pStyle w:val="Turinys1"/>
                <w:rPr>
                  <w:noProof/>
                  <w:kern w:val="2"/>
                  <w:sz w:val="24"/>
                  <w:szCs w:val="24"/>
                  <w14:ligatures w14:val="standardContextual"/>
                </w:rPr>
              </w:pPr>
              <w:hyperlink w:anchor="_Toc237852076" w:history="1">
                <w:r w:rsidRPr="00666B94">
                  <w:rPr>
                    <w:rStyle w:val="Hipersaitas"/>
                    <w:rFonts w:cstheme="majorHAnsi"/>
                    <w:noProof/>
                  </w:rPr>
                  <w:t xml:space="preserve">4. </w:t>
                </w:r>
                <w:r w:rsidRPr="00666B9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_Toc237852076 \h </w:instrText>
                </w:r>
                <w:r>
                  <w:rPr>
                    <w:noProof/>
                    <w:webHidden/>
                  </w:rPr>
                </w:r>
                <w:r>
                  <w:rPr>
                    <w:noProof/>
                    <w:webHidden/>
                  </w:rPr>
                  <w:fldChar w:fldCharType="separate"/>
                </w:r>
                <w:r>
                  <w:rPr>
                    <w:noProof/>
                    <w:webHidden/>
                  </w:rPr>
                  <w:t>2</w:t>
                </w:r>
                <w:r>
                  <w:rPr>
                    <w:noProof/>
                    <w:webHidden/>
                  </w:rPr>
                  <w:fldChar w:fldCharType="end"/>
                </w:r>
              </w:hyperlink>
            </w:p>
            <w:p w14:paraId="55DF3B6E" w14:textId="6E10B24E" w:rsidR="00371BED" w:rsidRDefault="00371BED">
              <w:pPr>
                <w:pStyle w:val="Turinys1"/>
                <w:rPr>
                  <w:noProof/>
                  <w:kern w:val="2"/>
                  <w:sz w:val="24"/>
                  <w:szCs w:val="24"/>
                  <w14:ligatures w14:val="standardContextual"/>
                </w:rPr>
              </w:pPr>
              <w:hyperlink w:anchor="_Toc237852077" w:history="1">
                <w:r w:rsidRPr="00666B94">
                  <w:rPr>
                    <w:rStyle w:val="Hipersaitas"/>
                    <w:rFonts w:cstheme="minorHAnsi"/>
                    <w:noProof/>
                  </w:rPr>
                  <w:t>5.</w:t>
                </w:r>
                <w:r w:rsidRPr="00666B9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_Toc237852077 \h </w:instrText>
                </w:r>
                <w:r>
                  <w:rPr>
                    <w:noProof/>
                    <w:webHidden/>
                  </w:rPr>
                </w:r>
                <w:r>
                  <w:rPr>
                    <w:noProof/>
                    <w:webHidden/>
                  </w:rPr>
                  <w:fldChar w:fldCharType="separate"/>
                </w:r>
                <w:r>
                  <w:rPr>
                    <w:noProof/>
                    <w:webHidden/>
                  </w:rPr>
                  <w:t>2</w:t>
                </w:r>
                <w:r>
                  <w:rPr>
                    <w:noProof/>
                    <w:webHidden/>
                  </w:rPr>
                  <w:fldChar w:fldCharType="end"/>
                </w:r>
              </w:hyperlink>
            </w:p>
            <w:p w14:paraId="6FF7DFC6" w14:textId="270A7120" w:rsidR="00371BED" w:rsidRDefault="00371BED">
              <w:pPr>
                <w:pStyle w:val="Turinys1"/>
                <w:rPr>
                  <w:noProof/>
                  <w:kern w:val="2"/>
                  <w:sz w:val="24"/>
                  <w:szCs w:val="24"/>
                  <w14:ligatures w14:val="standardContextual"/>
                </w:rPr>
              </w:pPr>
              <w:hyperlink w:anchor="_Toc237852078" w:history="1">
                <w:r w:rsidRPr="00666B9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_Toc237852078 \h </w:instrText>
                </w:r>
                <w:r>
                  <w:rPr>
                    <w:noProof/>
                    <w:webHidden/>
                  </w:rPr>
                </w:r>
                <w:r>
                  <w:rPr>
                    <w:noProof/>
                    <w:webHidden/>
                  </w:rPr>
                  <w:fldChar w:fldCharType="separate"/>
                </w:r>
                <w:r>
                  <w:rPr>
                    <w:noProof/>
                    <w:webHidden/>
                  </w:rPr>
                  <w:t>2</w:t>
                </w:r>
                <w:r>
                  <w:rPr>
                    <w:noProof/>
                    <w:webHidden/>
                  </w:rPr>
                  <w:fldChar w:fldCharType="end"/>
                </w:r>
              </w:hyperlink>
            </w:p>
            <w:p w14:paraId="13508F97" w14:textId="36472336" w:rsidR="00371BED" w:rsidRDefault="00371BED">
              <w:pPr>
                <w:pStyle w:val="Turinys1"/>
                <w:tabs>
                  <w:tab w:val="left" w:pos="720"/>
                </w:tabs>
                <w:rPr>
                  <w:noProof/>
                  <w:kern w:val="2"/>
                  <w:sz w:val="24"/>
                  <w:szCs w:val="24"/>
                  <w14:ligatures w14:val="standardContextual"/>
                </w:rPr>
              </w:pPr>
              <w:hyperlink w:anchor="_Toc237852079" w:history="1">
                <w:r w:rsidRPr="00666B94">
                  <w:rPr>
                    <w:rStyle w:val="Hipersaitas"/>
                    <w:rFonts w:eastAsia="Calibri" w:cstheme="minorHAnsi"/>
                    <w:noProof/>
                  </w:rPr>
                  <w:t>7.</w:t>
                </w:r>
                <w:r>
                  <w:rPr>
                    <w:noProof/>
                    <w:kern w:val="2"/>
                    <w:sz w:val="24"/>
                    <w:szCs w:val="24"/>
                    <w14:ligatures w14:val="standardContextual"/>
                  </w:rPr>
                  <w:tab/>
                </w:r>
                <w:r w:rsidRPr="00666B9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_Toc237852079 \h </w:instrText>
                </w:r>
                <w:r>
                  <w:rPr>
                    <w:noProof/>
                    <w:webHidden/>
                  </w:rPr>
                </w:r>
                <w:r>
                  <w:rPr>
                    <w:noProof/>
                    <w:webHidden/>
                  </w:rPr>
                  <w:fldChar w:fldCharType="separate"/>
                </w:r>
                <w:r>
                  <w:rPr>
                    <w:noProof/>
                    <w:webHidden/>
                  </w:rPr>
                  <w:t>3</w:t>
                </w:r>
                <w:r>
                  <w:rPr>
                    <w:noProof/>
                    <w:webHidden/>
                  </w:rPr>
                  <w:fldChar w:fldCharType="end"/>
                </w:r>
              </w:hyperlink>
            </w:p>
            <w:p w14:paraId="14A1539F" w14:textId="4BE6D10C" w:rsidR="00371BED" w:rsidRDefault="00371BED">
              <w:pPr>
                <w:pStyle w:val="Turinys1"/>
                <w:tabs>
                  <w:tab w:val="left" w:pos="720"/>
                </w:tabs>
                <w:rPr>
                  <w:noProof/>
                  <w:kern w:val="2"/>
                  <w:sz w:val="24"/>
                  <w:szCs w:val="24"/>
                  <w14:ligatures w14:val="standardContextual"/>
                </w:rPr>
              </w:pPr>
              <w:hyperlink w:anchor="_Toc237852080" w:history="1">
                <w:r w:rsidRPr="00666B94">
                  <w:rPr>
                    <w:rStyle w:val="Hipersaitas"/>
                    <w:rFonts w:eastAsia="Calibri" w:cstheme="minorHAnsi"/>
                    <w:noProof/>
                  </w:rPr>
                  <w:t>8.</w:t>
                </w:r>
                <w:r>
                  <w:rPr>
                    <w:noProof/>
                    <w:kern w:val="2"/>
                    <w:sz w:val="24"/>
                    <w:szCs w:val="24"/>
                    <w14:ligatures w14:val="standardContextual"/>
                  </w:rPr>
                  <w:tab/>
                </w:r>
                <w:r w:rsidRPr="00666B9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_Toc237852080 \h </w:instrText>
                </w:r>
                <w:r>
                  <w:rPr>
                    <w:noProof/>
                    <w:webHidden/>
                  </w:rPr>
                </w:r>
                <w:r>
                  <w:rPr>
                    <w:noProof/>
                    <w:webHidden/>
                  </w:rPr>
                  <w:fldChar w:fldCharType="separate"/>
                </w:r>
                <w:r>
                  <w:rPr>
                    <w:noProof/>
                    <w:webHidden/>
                  </w:rPr>
                  <w:t>3</w:t>
                </w:r>
                <w:r>
                  <w:rPr>
                    <w:noProof/>
                    <w:webHidden/>
                  </w:rPr>
                  <w:fldChar w:fldCharType="end"/>
                </w:r>
              </w:hyperlink>
            </w:p>
            <w:p w14:paraId="0C11C458" w14:textId="0D88E692" w:rsidR="00371BED" w:rsidRDefault="00371BED">
              <w:pPr>
                <w:pStyle w:val="Turinys1"/>
                <w:tabs>
                  <w:tab w:val="left" w:pos="720"/>
                </w:tabs>
                <w:rPr>
                  <w:noProof/>
                  <w:kern w:val="2"/>
                  <w:sz w:val="24"/>
                  <w:szCs w:val="24"/>
                  <w14:ligatures w14:val="standardContextual"/>
                </w:rPr>
              </w:pPr>
              <w:hyperlink w:anchor="_Toc237852081" w:history="1">
                <w:r w:rsidRPr="00666B94">
                  <w:rPr>
                    <w:rStyle w:val="Hipersaitas"/>
                    <w:rFonts w:eastAsia="Calibri" w:cstheme="minorHAnsi"/>
                    <w:noProof/>
                  </w:rPr>
                  <w:t>9.</w:t>
                </w:r>
                <w:r>
                  <w:rPr>
                    <w:noProof/>
                    <w:kern w:val="2"/>
                    <w:sz w:val="24"/>
                    <w:szCs w:val="24"/>
                    <w14:ligatures w14:val="standardContextual"/>
                  </w:rPr>
                  <w:tab/>
                </w:r>
                <w:r w:rsidRPr="00666B9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_Toc237852081 \h </w:instrText>
                </w:r>
                <w:r>
                  <w:rPr>
                    <w:noProof/>
                    <w:webHidden/>
                  </w:rPr>
                </w:r>
                <w:r>
                  <w:rPr>
                    <w:noProof/>
                    <w:webHidden/>
                  </w:rPr>
                  <w:fldChar w:fldCharType="separate"/>
                </w:r>
                <w:r>
                  <w:rPr>
                    <w:noProof/>
                    <w:webHidden/>
                  </w:rPr>
                  <w:t>3</w:t>
                </w:r>
                <w:r>
                  <w:rPr>
                    <w:noProof/>
                    <w:webHidden/>
                  </w:rPr>
                  <w:fldChar w:fldCharType="end"/>
                </w:r>
              </w:hyperlink>
            </w:p>
            <w:p w14:paraId="20A625AF" w14:textId="660CA6F3" w:rsidR="00371BED" w:rsidRDefault="00371BED">
              <w:pPr>
                <w:pStyle w:val="Turinys1"/>
                <w:tabs>
                  <w:tab w:val="left" w:pos="720"/>
                </w:tabs>
                <w:rPr>
                  <w:noProof/>
                  <w:kern w:val="2"/>
                  <w:sz w:val="24"/>
                  <w:szCs w:val="24"/>
                  <w14:ligatures w14:val="standardContextual"/>
                </w:rPr>
              </w:pPr>
              <w:hyperlink w:anchor="_Toc237852082" w:history="1">
                <w:r w:rsidRPr="00666B94">
                  <w:rPr>
                    <w:rStyle w:val="Hipersaitas"/>
                    <w:rFonts w:eastAsia="Calibri" w:cstheme="minorHAnsi"/>
                    <w:noProof/>
                  </w:rPr>
                  <w:t>10.</w:t>
                </w:r>
                <w:r>
                  <w:rPr>
                    <w:noProof/>
                    <w:kern w:val="2"/>
                    <w:sz w:val="24"/>
                    <w:szCs w:val="24"/>
                    <w14:ligatures w14:val="standardContextual"/>
                  </w:rPr>
                  <w:tab/>
                </w:r>
                <w:r w:rsidRPr="00666B94">
                  <w:rPr>
                    <w:rStyle w:val="Hipersaitas"/>
                    <w:rFonts w:cstheme="minorHAnsi"/>
                    <w:noProof/>
                  </w:rPr>
                  <w:t>Sutarties sudarymas</w:t>
                </w:r>
                <w:r>
                  <w:rPr>
                    <w:noProof/>
                    <w:webHidden/>
                  </w:rPr>
                  <w:tab/>
                </w:r>
                <w:r>
                  <w:rPr>
                    <w:noProof/>
                    <w:webHidden/>
                  </w:rPr>
                  <w:fldChar w:fldCharType="begin"/>
                </w:r>
                <w:r>
                  <w:rPr>
                    <w:noProof/>
                    <w:webHidden/>
                  </w:rPr>
                  <w:instrText xml:space="preserve"> PAGEREF _Toc237852082 \h </w:instrText>
                </w:r>
                <w:r>
                  <w:rPr>
                    <w:noProof/>
                    <w:webHidden/>
                  </w:rPr>
                </w:r>
                <w:r>
                  <w:rPr>
                    <w:noProof/>
                    <w:webHidden/>
                  </w:rPr>
                  <w:fldChar w:fldCharType="separate"/>
                </w:r>
                <w:r>
                  <w:rPr>
                    <w:noProof/>
                    <w:webHidden/>
                  </w:rPr>
                  <w:t>4</w:t>
                </w:r>
                <w:r>
                  <w:rPr>
                    <w:noProof/>
                    <w:webHidden/>
                  </w:rPr>
                  <w:fldChar w:fldCharType="end"/>
                </w:r>
              </w:hyperlink>
            </w:p>
            <w:p w14:paraId="21006984" w14:textId="1F31BC0D" w:rsidR="00371BED" w:rsidRDefault="00371BED">
              <w:pPr>
                <w:pStyle w:val="Turinys1"/>
                <w:tabs>
                  <w:tab w:val="left" w:pos="720"/>
                </w:tabs>
                <w:rPr>
                  <w:noProof/>
                  <w:kern w:val="2"/>
                  <w:sz w:val="24"/>
                  <w:szCs w:val="24"/>
                  <w14:ligatures w14:val="standardContextual"/>
                </w:rPr>
              </w:pPr>
              <w:hyperlink w:anchor="_Toc237852083" w:history="1">
                <w:r w:rsidRPr="00666B94">
                  <w:rPr>
                    <w:rStyle w:val="Hipersaitas"/>
                    <w:rFonts w:cstheme="minorHAnsi"/>
                    <w:noProof/>
                  </w:rPr>
                  <w:t>11.</w:t>
                </w:r>
                <w:r>
                  <w:rPr>
                    <w:noProof/>
                    <w:kern w:val="2"/>
                    <w:sz w:val="24"/>
                    <w:szCs w:val="24"/>
                    <w14:ligatures w14:val="standardContextual"/>
                  </w:rPr>
                  <w:tab/>
                </w:r>
                <w:r w:rsidRPr="00666B94">
                  <w:rPr>
                    <w:rStyle w:val="Hipersaitas"/>
                    <w:rFonts w:cstheme="minorHAnsi"/>
                    <w:noProof/>
                  </w:rPr>
                  <w:t>Kitos sąlygos</w:t>
                </w:r>
                <w:r>
                  <w:rPr>
                    <w:noProof/>
                    <w:webHidden/>
                  </w:rPr>
                  <w:tab/>
                </w:r>
                <w:r>
                  <w:rPr>
                    <w:noProof/>
                    <w:webHidden/>
                  </w:rPr>
                  <w:fldChar w:fldCharType="begin"/>
                </w:r>
                <w:r>
                  <w:rPr>
                    <w:noProof/>
                    <w:webHidden/>
                  </w:rPr>
                  <w:instrText xml:space="preserve"> PAGEREF _Toc237852083 \h </w:instrText>
                </w:r>
                <w:r>
                  <w:rPr>
                    <w:noProof/>
                    <w:webHidden/>
                  </w:rPr>
                </w:r>
                <w:r>
                  <w:rPr>
                    <w:noProof/>
                    <w:webHidden/>
                  </w:rPr>
                  <w:fldChar w:fldCharType="separate"/>
                </w:r>
                <w:r>
                  <w:rPr>
                    <w:noProof/>
                    <w:webHidden/>
                  </w:rPr>
                  <w:t>4</w:t>
                </w:r>
                <w:r>
                  <w:rPr>
                    <w:noProof/>
                    <w:webHidden/>
                  </w:rPr>
                  <w:fldChar w:fldCharType="end"/>
                </w:r>
              </w:hyperlink>
            </w:p>
            <w:p w14:paraId="27DCB69C" w14:textId="198C760B" w:rsidR="00371BED" w:rsidRDefault="00371BED">
              <w:pPr>
                <w:pStyle w:val="Turinys1"/>
                <w:rPr>
                  <w:noProof/>
                  <w:kern w:val="2"/>
                  <w:sz w:val="24"/>
                  <w:szCs w:val="24"/>
                  <w14:ligatures w14:val="standardContextual"/>
                </w:rPr>
              </w:pPr>
              <w:hyperlink w:anchor="_Toc237852084" w:history="1">
                <w:r w:rsidRPr="00666B9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_Toc237852084 \h </w:instrText>
                </w:r>
                <w:r>
                  <w:rPr>
                    <w:noProof/>
                    <w:webHidden/>
                  </w:rPr>
                </w:r>
                <w:r>
                  <w:rPr>
                    <w:noProof/>
                    <w:webHidden/>
                  </w:rPr>
                  <w:fldChar w:fldCharType="separate"/>
                </w:r>
                <w:r>
                  <w:rPr>
                    <w:noProof/>
                    <w:webHidden/>
                  </w:rPr>
                  <w:t>13</w:t>
                </w:r>
                <w:r>
                  <w:rPr>
                    <w:noProof/>
                    <w:webHidden/>
                  </w:rPr>
                  <w:fldChar w:fldCharType="end"/>
                </w:r>
              </w:hyperlink>
            </w:p>
            <w:p w14:paraId="5956475A" w14:textId="5CC3F0B2" w:rsidR="00371BED" w:rsidRDefault="00371BED">
              <w:pPr>
                <w:pStyle w:val="Turinys2"/>
                <w:rPr>
                  <w:noProof/>
                  <w:kern w:val="2"/>
                  <w:sz w:val="24"/>
                  <w:szCs w:val="24"/>
                  <w14:ligatures w14:val="standardContextual"/>
                </w:rPr>
              </w:pPr>
              <w:hyperlink w:anchor="_Toc237852085" w:history="1">
                <w:r w:rsidRPr="00666B9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_Toc237852085 \h </w:instrText>
                </w:r>
                <w:r>
                  <w:rPr>
                    <w:noProof/>
                    <w:webHidden/>
                  </w:rPr>
                </w:r>
                <w:r>
                  <w:rPr>
                    <w:noProof/>
                    <w:webHidden/>
                  </w:rPr>
                  <w:fldChar w:fldCharType="separate"/>
                </w:r>
                <w:r>
                  <w:rPr>
                    <w:noProof/>
                    <w:webHidden/>
                  </w:rPr>
                  <w:t>16</w:t>
                </w:r>
                <w:r>
                  <w:rPr>
                    <w:noProof/>
                    <w:webHidden/>
                  </w:rPr>
                  <w:fldChar w:fldCharType="end"/>
                </w:r>
              </w:hyperlink>
            </w:p>
            <w:p w14:paraId="5DFC28E0" w14:textId="6877D5B8" w:rsidR="00371BED" w:rsidRDefault="00371BED">
              <w:pPr>
                <w:pStyle w:val="Turinys2"/>
                <w:rPr>
                  <w:noProof/>
                  <w:kern w:val="2"/>
                  <w:sz w:val="24"/>
                  <w:szCs w:val="24"/>
                  <w14:ligatures w14:val="standardContextual"/>
                </w:rPr>
              </w:pPr>
              <w:hyperlink w:anchor="_Toc237852086" w:history="1">
                <w:r w:rsidRPr="00666B9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_Toc237852086 \h </w:instrText>
                </w:r>
                <w:r>
                  <w:rPr>
                    <w:noProof/>
                    <w:webHidden/>
                  </w:rPr>
                </w:r>
                <w:r>
                  <w:rPr>
                    <w:noProof/>
                    <w:webHidden/>
                  </w:rPr>
                  <w:fldChar w:fldCharType="separate"/>
                </w:r>
                <w:r>
                  <w:rPr>
                    <w:noProof/>
                    <w:webHidden/>
                  </w:rPr>
                  <w:t>18</w:t>
                </w:r>
                <w:r>
                  <w:rPr>
                    <w:noProof/>
                    <w:webHidden/>
                  </w:rPr>
                  <w:fldChar w:fldCharType="end"/>
                </w:r>
              </w:hyperlink>
            </w:p>
            <w:p w14:paraId="2DB909C5" w14:textId="62CAFD85" w:rsidR="00371BED" w:rsidRDefault="00371BED">
              <w:pPr>
                <w:pStyle w:val="Turinys2"/>
                <w:rPr>
                  <w:noProof/>
                  <w:kern w:val="2"/>
                  <w:sz w:val="24"/>
                  <w:szCs w:val="24"/>
                  <w14:ligatures w14:val="standardContextual"/>
                </w:rPr>
              </w:pPr>
              <w:hyperlink w:anchor="_Toc237852087" w:history="1">
                <w:r w:rsidRPr="00666B9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_Toc237852087 \h </w:instrText>
                </w:r>
                <w:r>
                  <w:rPr>
                    <w:noProof/>
                    <w:webHidden/>
                  </w:rPr>
                </w:r>
                <w:r>
                  <w:rPr>
                    <w:noProof/>
                    <w:webHidden/>
                  </w:rPr>
                  <w:fldChar w:fldCharType="separate"/>
                </w:r>
                <w:r>
                  <w:rPr>
                    <w:noProof/>
                    <w:webHidden/>
                  </w:rPr>
                  <w:t>28</w:t>
                </w:r>
                <w:r>
                  <w:rPr>
                    <w:noProof/>
                    <w:webHidden/>
                  </w:rPr>
                  <w:fldChar w:fldCharType="end"/>
                </w:r>
              </w:hyperlink>
            </w:p>
            <w:p w14:paraId="2EB88FBA" w14:textId="07254291" w:rsidR="00371BED" w:rsidRDefault="00371BED">
              <w:pPr>
                <w:pStyle w:val="Turinys2"/>
                <w:rPr>
                  <w:noProof/>
                  <w:kern w:val="2"/>
                  <w:sz w:val="24"/>
                  <w:szCs w:val="24"/>
                  <w14:ligatures w14:val="standardContextual"/>
                </w:rPr>
              </w:pPr>
              <w:hyperlink w:anchor="_Toc237852088" w:history="1">
                <w:r w:rsidRPr="00666B94">
                  <w:rPr>
                    <w:rStyle w:val="Hipersaitas"/>
                    <w:rFonts w:eastAsia="Calibri" w:cstheme="minorHAnsi"/>
                    <w:noProof/>
                  </w:rPr>
                  <w:t xml:space="preserve">Pirkimo sąlygų 5 priedas „EBVPD“ </w:t>
                </w:r>
                <w:r w:rsidRPr="00666B94">
                  <w:rPr>
                    <w:rStyle w:val="Hipersaitas"/>
                    <w:rFonts w:cstheme="minorHAnsi"/>
                    <w:noProof/>
                  </w:rPr>
                  <w:t>(XML formatu)</w:t>
                </w:r>
                <w:r>
                  <w:rPr>
                    <w:noProof/>
                    <w:webHidden/>
                  </w:rPr>
                  <w:tab/>
                </w:r>
                <w:r>
                  <w:rPr>
                    <w:noProof/>
                    <w:webHidden/>
                  </w:rPr>
                  <w:fldChar w:fldCharType="begin"/>
                </w:r>
                <w:r>
                  <w:rPr>
                    <w:noProof/>
                    <w:webHidden/>
                  </w:rPr>
                  <w:instrText xml:space="preserve"> PAGEREF _Toc237852088 \h </w:instrText>
                </w:r>
                <w:r>
                  <w:rPr>
                    <w:noProof/>
                    <w:webHidden/>
                  </w:rPr>
                </w:r>
                <w:r>
                  <w:rPr>
                    <w:noProof/>
                    <w:webHidden/>
                  </w:rPr>
                  <w:fldChar w:fldCharType="separate"/>
                </w:r>
                <w:r>
                  <w:rPr>
                    <w:noProof/>
                    <w:webHidden/>
                  </w:rPr>
                  <w:t>25</w:t>
                </w:r>
                <w:r>
                  <w:rPr>
                    <w:noProof/>
                    <w:webHidden/>
                  </w:rPr>
                  <w:fldChar w:fldCharType="end"/>
                </w:r>
              </w:hyperlink>
            </w:p>
            <w:p w14:paraId="796E9F25" w14:textId="6E147B26" w:rsidR="00371BED" w:rsidRDefault="00371BED">
              <w:pPr>
                <w:pStyle w:val="Turinys2"/>
                <w:rPr>
                  <w:noProof/>
                  <w:kern w:val="2"/>
                  <w:sz w:val="24"/>
                  <w:szCs w:val="24"/>
                  <w14:ligatures w14:val="standardContextual"/>
                </w:rPr>
              </w:pPr>
              <w:hyperlink w:anchor="_Toc237852089" w:history="1">
                <w:r w:rsidRPr="00666B9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_Toc237852089 \h </w:instrText>
                </w:r>
                <w:r>
                  <w:rPr>
                    <w:noProof/>
                    <w:webHidden/>
                  </w:rPr>
                </w:r>
                <w:r>
                  <w:rPr>
                    <w:noProof/>
                    <w:webHidden/>
                  </w:rPr>
                  <w:fldChar w:fldCharType="separate"/>
                </w:r>
                <w:r>
                  <w:rPr>
                    <w:noProof/>
                    <w:webHidden/>
                  </w:rPr>
                  <w:t>26</w:t>
                </w:r>
                <w:r>
                  <w:rPr>
                    <w:noProof/>
                    <w:webHidden/>
                  </w:rPr>
                  <w:fldChar w:fldCharType="end"/>
                </w:r>
              </w:hyperlink>
            </w:p>
            <w:p w14:paraId="23DC40B6" w14:textId="078F2DD7" w:rsidR="00371BED" w:rsidRDefault="00371BED">
              <w:pPr>
                <w:pStyle w:val="Turinys2"/>
                <w:rPr>
                  <w:noProof/>
                  <w:kern w:val="2"/>
                  <w:sz w:val="24"/>
                  <w:szCs w:val="24"/>
                  <w14:ligatures w14:val="standardContextual"/>
                </w:rPr>
              </w:pPr>
              <w:hyperlink w:anchor="_Toc237852090" w:history="1">
                <w:r w:rsidRPr="00666B9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_Toc237852090 \h </w:instrText>
                </w:r>
                <w:r>
                  <w:rPr>
                    <w:noProof/>
                    <w:webHidden/>
                  </w:rPr>
                </w:r>
                <w:r>
                  <w:rPr>
                    <w:noProof/>
                    <w:webHidden/>
                  </w:rPr>
                  <w:fldChar w:fldCharType="separate"/>
                </w:r>
                <w:r>
                  <w:rPr>
                    <w:noProof/>
                    <w:webHidden/>
                  </w:rPr>
                  <w:t>27</w:t>
                </w:r>
                <w:r>
                  <w:rPr>
                    <w:noProof/>
                    <w:webHidden/>
                  </w:rPr>
                  <w:fldChar w:fldCharType="end"/>
                </w:r>
              </w:hyperlink>
            </w:p>
            <w:p w14:paraId="53AB39BE" w14:textId="5E699DBC" w:rsidR="00371BED" w:rsidRDefault="00371BED">
              <w:pPr>
                <w:pStyle w:val="Turinys2"/>
                <w:rPr>
                  <w:noProof/>
                  <w:kern w:val="2"/>
                  <w:sz w:val="24"/>
                  <w:szCs w:val="24"/>
                  <w14:ligatures w14:val="standardContextual"/>
                </w:rPr>
              </w:pPr>
              <w:hyperlink w:anchor="_Toc237852091" w:history="1">
                <w:r w:rsidRPr="00666B94">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_Toc237852091 \h </w:instrText>
                </w:r>
                <w:r>
                  <w:rPr>
                    <w:noProof/>
                    <w:webHidden/>
                  </w:rPr>
                </w:r>
                <w:r>
                  <w:rPr>
                    <w:noProof/>
                    <w:webHidden/>
                  </w:rPr>
                  <w:fldChar w:fldCharType="separate"/>
                </w:r>
                <w:r>
                  <w:rPr>
                    <w:noProof/>
                    <w:webHidden/>
                  </w:rPr>
                  <w:t>28</w:t>
                </w:r>
                <w:r>
                  <w:rPr>
                    <w:noProof/>
                    <w:webHidden/>
                  </w:rPr>
                  <w:fldChar w:fldCharType="end"/>
                </w:r>
              </w:hyperlink>
            </w:p>
            <w:p w14:paraId="6AD30DA1" w14:textId="5097F683" w:rsidR="00371BED" w:rsidRDefault="00371BED">
              <w:pPr>
                <w:pStyle w:val="Turinys2"/>
                <w:rPr>
                  <w:noProof/>
                  <w:kern w:val="2"/>
                  <w:sz w:val="24"/>
                  <w:szCs w:val="24"/>
                  <w14:ligatures w14:val="standardContextual"/>
                </w:rPr>
              </w:pPr>
              <w:hyperlink w:anchor="_Toc237852092" w:history="1">
                <w:r w:rsidRPr="00666B94">
                  <w:rPr>
                    <w:rStyle w:val="Hipersaitas"/>
                    <w:noProof/>
                  </w:rPr>
                  <w:t>Pirkimo sąlygų 10 priedas „Sutarties projektas“</w:t>
                </w:r>
                <w:r>
                  <w:rPr>
                    <w:noProof/>
                    <w:webHidden/>
                  </w:rPr>
                  <w:tab/>
                </w:r>
                <w:r>
                  <w:rPr>
                    <w:noProof/>
                    <w:webHidden/>
                  </w:rPr>
                  <w:fldChar w:fldCharType="begin"/>
                </w:r>
                <w:r>
                  <w:rPr>
                    <w:noProof/>
                    <w:webHidden/>
                  </w:rPr>
                  <w:instrText xml:space="preserve"> PAGEREF _Toc237852092 \h </w:instrText>
                </w:r>
                <w:r>
                  <w:rPr>
                    <w:noProof/>
                    <w:webHidden/>
                  </w:rPr>
                </w:r>
                <w:r>
                  <w:rPr>
                    <w:noProof/>
                    <w:webHidden/>
                  </w:rPr>
                  <w:fldChar w:fldCharType="separate"/>
                </w:r>
                <w:r>
                  <w:rPr>
                    <w:noProof/>
                    <w:webHidden/>
                  </w:rPr>
                  <w:t>29</w:t>
                </w:r>
                <w:r>
                  <w:rPr>
                    <w:noProof/>
                    <w:webHidden/>
                  </w:rPr>
                  <w:fldChar w:fldCharType="end"/>
                </w:r>
              </w:hyperlink>
            </w:p>
            <w:p w14:paraId="3DBED100" w14:textId="65933163" w:rsidR="00371BED" w:rsidRDefault="00371BED">
              <w:pPr>
                <w:pStyle w:val="Turinys2"/>
                <w:rPr>
                  <w:noProof/>
                  <w:kern w:val="2"/>
                  <w:sz w:val="24"/>
                  <w:szCs w:val="24"/>
                  <w14:ligatures w14:val="standardContextual"/>
                </w:rPr>
              </w:pPr>
              <w:hyperlink w:anchor="_Toc237852093" w:history="1">
                <w:r w:rsidRPr="00666B94">
                  <w:rPr>
                    <w:rStyle w:val="Hipersaitas"/>
                    <w:rFonts w:eastAsia="Calibri" w:cstheme="majorHAnsi"/>
                    <w:noProof/>
                  </w:rPr>
                  <w:t>Pirkimo sąlygų 11 priedas „</w:t>
                </w:r>
                <w:r w:rsidR="003E61FC" w:rsidRPr="003E61FC">
                  <w:rPr>
                    <w:rStyle w:val="Hipersaitas"/>
                    <w:rFonts w:eastAsia="Calibri" w:cstheme="majorHAnsi"/>
                    <w:noProof/>
                  </w:rPr>
                  <w:t>Tiekėjo sutarčių sąrašas</w:t>
                </w:r>
                <w:r w:rsidRPr="00666B94">
                  <w:rPr>
                    <w:rStyle w:val="Hipersaitas"/>
                    <w:rFonts w:eastAsia="Calibri" w:cstheme="majorHAnsi"/>
                    <w:noProof/>
                  </w:rPr>
                  <w:t>“</w:t>
                </w:r>
                <w:r>
                  <w:rPr>
                    <w:noProof/>
                    <w:webHidden/>
                  </w:rPr>
                  <w:tab/>
                </w:r>
                <w:r>
                  <w:rPr>
                    <w:noProof/>
                    <w:webHidden/>
                  </w:rPr>
                  <w:fldChar w:fldCharType="begin"/>
                </w:r>
                <w:r>
                  <w:rPr>
                    <w:noProof/>
                    <w:webHidden/>
                  </w:rPr>
                  <w:instrText xml:space="preserve"> PAGEREF _Toc237852093 \h </w:instrText>
                </w:r>
                <w:r>
                  <w:rPr>
                    <w:noProof/>
                    <w:webHidden/>
                  </w:rPr>
                </w:r>
                <w:r>
                  <w:rPr>
                    <w:noProof/>
                    <w:webHidden/>
                  </w:rPr>
                  <w:fldChar w:fldCharType="separate"/>
                </w:r>
                <w:r>
                  <w:rPr>
                    <w:noProof/>
                    <w:webHidden/>
                  </w:rPr>
                  <w:t>30</w:t>
                </w:r>
                <w:r>
                  <w:rPr>
                    <w:noProof/>
                    <w:webHidden/>
                  </w:rPr>
                  <w:fldChar w:fldCharType="end"/>
                </w:r>
              </w:hyperlink>
            </w:p>
            <w:p w14:paraId="0DDC40AE" w14:textId="5C64BC0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lastRenderedPageBreak/>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7852073"/>
      <w:bookmarkStart w:id="1" w:name="_Toc335201954"/>
      <w:bookmarkStart w:id="2" w:name="_Toc147739116"/>
      <w:r w:rsidRPr="00D24970">
        <w:rPr>
          <w:rFonts w:asciiTheme="minorHAnsi" w:hAnsiTheme="minorHAnsi" w:cstheme="minorHAnsi"/>
        </w:rPr>
        <w:lastRenderedPageBreak/>
        <w:t>Bendra informacija</w:t>
      </w:r>
      <w:bookmarkEnd w:id="0"/>
    </w:p>
    <w:p w14:paraId="7F54402F" w14:textId="77777777" w:rsidR="00534846" w:rsidRPr="004B50A4" w:rsidRDefault="00534846" w:rsidP="00534846">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1"/>
      <w:r w:rsidRPr="004B50A4">
        <w:rPr>
          <w:rFonts w:cstheme="minorHAnsi"/>
        </w:rPr>
        <w:t>Valstybės sienos apsaugos tarnyba prie Lietuvos Respublikos vidaus reikalų ministerijos, juridinio asmens kodas 188608252 adresas Savanorių pr. 2, LT-03116 Vilnius. Perkančioji organizacija yra PVM mokėtoja.</w:t>
      </w:r>
    </w:p>
    <w:p w14:paraId="5E2F3ED6" w14:textId="77777777" w:rsidR="00534846" w:rsidRPr="00CA0569" w:rsidRDefault="00534846" w:rsidP="00534846">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nes </w:t>
      </w:r>
      <w:r w:rsidRPr="00CA0569">
        <w:t xml:space="preserve">pirkimo objektas nėra įtrauktas į CPO.LT ar VRS CPO katalogus.  </w:t>
      </w:r>
    </w:p>
    <w:p w14:paraId="558A8A02" w14:textId="77777777" w:rsidR="00534846" w:rsidRPr="004B50A4" w:rsidRDefault="00534846" w:rsidP="00534846">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3EDD48A4" w14:textId="77777777" w:rsidR="00534846" w:rsidRPr="00BF157D" w:rsidRDefault="00534846" w:rsidP="00534846">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4A389438" w14:textId="4476904E" w:rsidR="00534846" w:rsidRPr="00B33A67" w:rsidRDefault="00534846" w:rsidP="00534846">
      <w:pPr>
        <w:pStyle w:val="Sraopastraipa"/>
        <w:numPr>
          <w:ilvl w:val="1"/>
          <w:numId w:val="7"/>
        </w:numPr>
        <w:spacing w:after="0" w:line="240" w:lineRule="auto"/>
        <w:ind w:left="0" w:firstLine="567"/>
        <w:jc w:val="both"/>
        <w:rPr>
          <w:rFonts w:cstheme="minorHAnsi"/>
          <w:i/>
          <w:color w:val="7030A0"/>
          <w:sz w:val="22"/>
          <w:szCs w:val="22"/>
        </w:rPr>
      </w:pPr>
      <w:r w:rsidRPr="00B33A67">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w:t>
      </w:r>
      <w:r w:rsidRPr="00B33A67">
        <w:rPr>
          <w:rFonts w:cstheme="minorHAnsi"/>
          <w:i/>
          <w:iCs/>
          <w:sz w:val="22"/>
          <w:szCs w:val="22"/>
        </w:rPr>
        <w:t xml:space="preserve">, Aplinkos apsaugos kriterijų ir aplinkos apsaugos kriterijų, kuriuos perkančiosios organizacijos ir perkantieji subjektai turi taikyti pirkdami prekes, paslaugas ar darbus, taikymo tvarkos aprašo patvirtinimo“ pakeitimo“ 4.4.4. punkto </w:t>
      </w:r>
      <w:r w:rsidR="009C66C8" w:rsidRPr="00B33A67">
        <w:rPr>
          <w:rFonts w:cstheme="minorHAnsi"/>
          <w:i/>
          <w:iCs/>
          <w:sz w:val="22"/>
          <w:szCs w:val="22"/>
        </w:rPr>
        <w:t>4.4.4.2, 4.4.4.4 ir 4.4.4.5</w:t>
      </w:r>
      <w:r w:rsidRPr="00B33A67">
        <w:rPr>
          <w:rFonts w:cstheme="minorHAnsi"/>
          <w:i/>
          <w:iCs/>
          <w:sz w:val="22"/>
          <w:szCs w:val="22"/>
        </w:rPr>
        <w:t>. papunkči</w:t>
      </w:r>
      <w:r w:rsidR="009C66C8" w:rsidRPr="00B33A67">
        <w:rPr>
          <w:rFonts w:cstheme="minorHAnsi"/>
          <w:i/>
          <w:iCs/>
          <w:sz w:val="22"/>
          <w:szCs w:val="22"/>
        </w:rPr>
        <w:t>ais</w:t>
      </w:r>
      <w:r w:rsidRPr="00B33A67">
        <w:rPr>
          <w:rFonts w:cstheme="minorHAnsi"/>
          <w:i/>
          <w:iCs/>
          <w:sz w:val="22"/>
          <w:szCs w:val="22"/>
        </w:rPr>
        <w:t xml:space="preserve">, </w:t>
      </w:r>
      <w:r w:rsidR="009C66C8" w:rsidRPr="00B33A67">
        <w:rPr>
          <w:rFonts w:cstheme="minorHAnsi"/>
          <w:i/>
          <w:iCs/>
          <w:sz w:val="22"/>
          <w:szCs w:val="22"/>
        </w:rPr>
        <w:t xml:space="preserve">reikalavimai </w:t>
      </w:r>
      <w:r w:rsidR="00B33A67" w:rsidRPr="00B33A67">
        <w:rPr>
          <w:rFonts w:cstheme="minorHAnsi"/>
          <w:i/>
          <w:iCs/>
          <w:sz w:val="22"/>
          <w:szCs w:val="22"/>
        </w:rPr>
        <w:t>nustatyti</w:t>
      </w:r>
      <w:r w:rsidR="009C66C8" w:rsidRPr="00B33A67">
        <w:rPr>
          <w:rFonts w:cstheme="minorHAnsi"/>
          <w:i/>
          <w:iCs/>
          <w:sz w:val="22"/>
          <w:szCs w:val="22"/>
        </w:rPr>
        <w:t xml:space="preserve"> Pirkimo dokumentų </w:t>
      </w:r>
      <w:r w:rsidR="00B33A67" w:rsidRPr="00B33A67">
        <w:rPr>
          <w:rFonts w:cstheme="minorHAnsi"/>
          <w:i/>
          <w:iCs/>
          <w:sz w:val="22"/>
          <w:szCs w:val="22"/>
        </w:rPr>
        <w:t>specialiųjų</w:t>
      </w:r>
      <w:r w:rsidR="009C66C8" w:rsidRPr="00B33A67">
        <w:rPr>
          <w:rFonts w:cstheme="minorHAnsi"/>
          <w:i/>
          <w:iCs/>
          <w:sz w:val="22"/>
          <w:szCs w:val="22"/>
        </w:rPr>
        <w:t xml:space="preserve"> </w:t>
      </w:r>
      <w:r w:rsidR="00B33A67" w:rsidRPr="00B33A67">
        <w:rPr>
          <w:rFonts w:cstheme="minorHAnsi"/>
          <w:i/>
          <w:iCs/>
          <w:sz w:val="22"/>
          <w:szCs w:val="22"/>
        </w:rPr>
        <w:t>sąlygų</w:t>
      </w:r>
      <w:r w:rsidR="009C66C8" w:rsidRPr="00B33A67">
        <w:rPr>
          <w:rFonts w:cstheme="minorHAnsi"/>
          <w:i/>
          <w:iCs/>
          <w:sz w:val="22"/>
          <w:szCs w:val="22"/>
        </w:rPr>
        <w:t xml:space="preserve"> 2 priedo „Techninė specifikacija“ 3 punkte.</w:t>
      </w:r>
      <w:r w:rsidRPr="00B33A67">
        <w:rPr>
          <w:rFonts w:cstheme="minorHAnsi"/>
          <w:i/>
          <w:iCs/>
          <w:sz w:val="22"/>
          <w:szCs w:val="22"/>
        </w:rPr>
        <w:t xml:space="preserve"> Tiekėjas turi pateikti laisvos formos deklaraciją.</w:t>
      </w:r>
    </w:p>
    <w:p w14:paraId="779AFD9C" w14:textId="77777777" w:rsidR="00534846" w:rsidRPr="00CA0569" w:rsidRDefault="00534846" w:rsidP="00534846">
      <w:pPr>
        <w:pStyle w:val="Sraopastraipa"/>
        <w:numPr>
          <w:ilvl w:val="1"/>
          <w:numId w:val="7"/>
        </w:numPr>
        <w:spacing w:after="0" w:line="240" w:lineRule="auto"/>
        <w:ind w:left="0" w:firstLine="567"/>
        <w:jc w:val="both"/>
        <w:rPr>
          <w:rFonts w:cstheme="minorHAnsi"/>
          <w:i/>
          <w:sz w:val="22"/>
          <w:szCs w:val="22"/>
        </w:rPr>
      </w:pPr>
      <w:r w:rsidRPr="00CA0569">
        <w:rPr>
          <w:rFonts w:cstheme="minorHAnsi"/>
          <w:sz w:val="22"/>
          <w:szCs w:val="22"/>
        </w:rPr>
        <w:t>Šiame pirkime netaikomi socialiniai kriterijai</w:t>
      </w:r>
      <w:r w:rsidRPr="00CA0569">
        <w:rPr>
          <w:rFonts w:cstheme="minorHAnsi"/>
          <w:i/>
          <w:sz w:val="22"/>
          <w:szCs w:val="22"/>
        </w:rPr>
        <w:t>.</w:t>
      </w:r>
    </w:p>
    <w:p w14:paraId="10003EA3" w14:textId="77777777" w:rsidR="00534846" w:rsidRPr="00CA0569" w:rsidRDefault="00534846" w:rsidP="00534846">
      <w:pPr>
        <w:pStyle w:val="Sraopastraipa"/>
        <w:numPr>
          <w:ilvl w:val="1"/>
          <w:numId w:val="7"/>
        </w:numPr>
        <w:tabs>
          <w:tab w:val="left" w:pos="993"/>
        </w:tabs>
        <w:spacing w:after="0" w:line="240" w:lineRule="auto"/>
        <w:ind w:left="0" w:firstLine="567"/>
        <w:jc w:val="both"/>
        <w:rPr>
          <w:rFonts w:eastAsia="Arial"/>
        </w:rPr>
      </w:pPr>
      <w:r w:rsidRPr="00CA0569">
        <w:rPr>
          <w:rFonts w:eastAsia="Arial"/>
        </w:rPr>
        <w:t xml:space="preserve">Išankstinis skelbimas apie pirkimą nebuvo paskelbtas. </w:t>
      </w:r>
    </w:p>
    <w:p w14:paraId="746FBB85" w14:textId="77777777" w:rsidR="00534846" w:rsidRPr="00CA0569" w:rsidRDefault="00534846" w:rsidP="00534846">
      <w:pPr>
        <w:pStyle w:val="Sraopastraipa"/>
        <w:numPr>
          <w:ilvl w:val="1"/>
          <w:numId w:val="7"/>
        </w:numPr>
        <w:tabs>
          <w:tab w:val="left" w:pos="851"/>
          <w:tab w:val="left" w:pos="993"/>
        </w:tabs>
        <w:spacing w:after="0" w:line="240" w:lineRule="auto"/>
        <w:ind w:left="0" w:firstLine="567"/>
        <w:jc w:val="both"/>
        <w:rPr>
          <w:rFonts w:cstheme="minorHAnsi"/>
        </w:rPr>
      </w:pPr>
      <w:r w:rsidRPr="00CA0569">
        <w:rPr>
          <w:rFonts w:cstheme="minorHAnsi"/>
          <w:lang w:eastAsia="en-US"/>
        </w:rPr>
        <w:t xml:space="preserve">Pirkime </w:t>
      </w:r>
      <w:r w:rsidRPr="00CA0569">
        <w:rPr>
          <w:rFonts w:cstheme="minorHAnsi"/>
        </w:rPr>
        <w:t xml:space="preserve"> perkančioji organizacija</w:t>
      </w:r>
      <w:r w:rsidRPr="00CA0569">
        <w:rPr>
          <w:rFonts w:cstheme="minorHAnsi"/>
          <w:lang w:eastAsia="en-US"/>
        </w:rPr>
        <w:t xml:space="preserve"> nenumato skelbti pranešimo dėl savanoriško </w:t>
      </w:r>
      <w:r w:rsidRPr="00CA0569">
        <w:rPr>
          <w:rFonts w:cstheme="minorHAnsi"/>
          <w:i/>
          <w:iCs/>
          <w:lang w:eastAsia="en-US"/>
        </w:rPr>
        <w:t>ex ante</w:t>
      </w:r>
      <w:r w:rsidRPr="00CA0569">
        <w:rPr>
          <w:rFonts w:cstheme="minorHAnsi"/>
          <w:lang w:eastAsia="en-US"/>
        </w:rPr>
        <w:t xml:space="preserve"> skaidrumo.</w:t>
      </w:r>
    </w:p>
    <w:p w14:paraId="7D79C204" w14:textId="77777777" w:rsidR="00534846" w:rsidRDefault="00534846" w:rsidP="00534846">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rPr>
        <w:t xml:space="preserve"> </w:t>
      </w:r>
      <w:r w:rsidRPr="00CA0569">
        <w:rPr>
          <w:rFonts w:cstheme="minorHAnsi"/>
        </w:rPr>
        <w:t>Pirkime neleidžiama pateikti alternatyvių pasiūlymų.</w:t>
      </w:r>
    </w:p>
    <w:p w14:paraId="43151873" w14:textId="77777777" w:rsidR="00534846" w:rsidRPr="003362CC" w:rsidRDefault="00534846" w:rsidP="00534846">
      <w:pPr>
        <w:pStyle w:val="Sraopastraipa"/>
        <w:numPr>
          <w:ilvl w:val="1"/>
          <w:numId w:val="7"/>
        </w:numPr>
        <w:tabs>
          <w:tab w:val="left" w:pos="851"/>
          <w:tab w:val="left" w:pos="993"/>
        </w:tabs>
        <w:spacing w:after="0" w:line="240" w:lineRule="auto"/>
        <w:ind w:left="0" w:firstLine="567"/>
        <w:jc w:val="both"/>
        <w:rPr>
          <w:rFonts w:cstheme="minorHAnsi"/>
        </w:rPr>
      </w:pPr>
      <w:r w:rsidRPr="00CA0569">
        <w:rPr>
          <w:rFonts w:cstheme="minorHAnsi"/>
        </w:rPr>
        <w:t xml:space="preserve"> </w:t>
      </w:r>
      <w:r>
        <w:rPr>
          <w:rFonts w:cstheme="minorHAnsi"/>
        </w:rPr>
        <w:t xml:space="preserve"> </w:t>
      </w:r>
      <w:r w:rsidRPr="003362CC">
        <w:rPr>
          <w:rFonts w:eastAsia="Times New Roman" w:cstheme="minorHAnsi"/>
          <w:sz w:val="22"/>
          <w:szCs w:val="22"/>
        </w:rPr>
        <w:t xml:space="preserve">Jeigu Pirkimo metu bus atliekama patikra Nacionaliniam saugumui užtikrinti svarbių objektų apsaugos įstatyme nustatyta tvarka, </w:t>
      </w:r>
      <w:r w:rsidRPr="003362CC">
        <w:rPr>
          <w:sz w:val="22"/>
          <w:szCs w:val="22"/>
        </w:rPr>
        <w:t>dalyvis</w:t>
      </w:r>
      <w:r w:rsidRPr="003362CC">
        <w:rPr>
          <w:rFonts w:cstheme="minorHAnsi"/>
          <w:sz w:val="22"/>
          <w:szCs w:val="22"/>
        </w:rPr>
        <w:t xml:space="preserve"> turės pateikti tokiai patikrai atlikti reikalingus dokumentus</w:t>
      </w:r>
      <w:r>
        <w:rPr>
          <w:rFonts w:cstheme="minorHAnsi"/>
          <w:color w:val="00B050"/>
          <w:sz w:val="22"/>
          <w:szCs w:val="22"/>
        </w:rPr>
        <w:t>.</w:t>
      </w:r>
    </w:p>
    <w:p w14:paraId="1B57DD81" w14:textId="77777777" w:rsidR="00534846" w:rsidRPr="00C447D2" w:rsidRDefault="00534846" w:rsidP="00534846">
      <w:pPr>
        <w:pStyle w:val="Sraopastraipa"/>
        <w:numPr>
          <w:ilvl w:val="1"/>
          <w:numId w:val="7"/>
        </w:numPr>
        <w:tabs>
          <w:tab w:val="left" w:pos="993"/>
        </w:tabs>
        <w:spacing w:after="0" w:line="240" w:lineRule="auto"/>
        <w:ind w:left="1070" w:hanging="644"/>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Toc237852074"/>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35C2E26" w:rsidR="00B41C66" w:rsidRPr="00D02A46" w:rsidRDefault="00B41C66" w:rsidP="00D02A46">
      <w:pPr>
        <w:pStyle w:val="Betarp"/>
        <w:numPr>
          <w:ilvl w:val="1"/>
          <w:numId w:val="5"/>
        </w:numPr>
        <w:spacing w:after="120"/>
        <w:ind w:left="0" w:firstLine="851"/>
        <w:contextualSpacing/>
        <w:jc w:val="both"/>
        <w:rPr>
          <w:rFonts w:eastAsia="Calibri"/>
        </w:rPr>
      </w:pPr>
      <w:r w:rsidRPr="00D02A46">
        <w:rPr>
          <w:rFonts w:eastAsia="Calibri"/>
        </w:rPr>
        <w:t>Perkančioji organizacija numato įsigyti</w:t>
      </w:r>
      <w:r w:rsidR="00D02A46" w:rsidRPr="00D02A46">
        <w:rPr>
          <w:rFonts w:eastAsia="Calibri"/>
        </w:rPr>
        <w:t xml:space="preserve"> šildymo sistemos remontą (Varėnos PR Alytaus g. 1, administracinio pastato šildymo sistemos remontas)</w:t>
      </w:r>
      <w:r w:rsidRPr="00D02A46">
        <w:rPr>
          <w:rFonts w:eastAsia="Calibri"/>
        </w:rPr>
        <w:t>.</w:t>
      </w:r>
      <w:r w:rsidRPr="00D02A46">
        <w:rPr>
          <w:rFonts w:cstheme="minorHAnsi"/>
        </w:rPr>
        <w:t xml:space="preserve"> Reikalavimai pirkimo objektui nustatyti </w:t>
      </w:r>
      <w:r w:rsidR="00704310" w:rsidRPr="00D02A46">
        <w:rPr>
          <w:rFonts w:cstheme="minorHAnsi"/>
        </w:rPr>
        <w:t>s</w:t>
      </w:r>
      <w:r w:rsidR="00444CAF" w:rsidRPr="00D02A46">
        <w:rPr>
          <w:rFonts w:cstheme="minorHAnsi"/>
        </w:rPr>
        <w:t xml:space="preserve">pecialiųjų </w:t>
      </w:r>
      <w:r w:rsidR="00CE7209" w:rsidRPr="00D02A46">
        <w:rPr>
          <w:rFonts w:cstheme="minorHAnsi"/>
        </w:rPr>
        <w:t xml:space="preserve">pirkimo </w:t>
      </w:r>
      <w:r w:rsidR="00444CAF" w:rsidRPr="00D02A46">
        <w:rPr>
          <w:rFonts w:cstheme="minorHAnsi"/>
        </w:rPr>
        <w:t xml:space="preserve">sąlygų </w:t>
      </w:r>
      <w:r w:rsidR="00D02A46" w:rsidRPr="00D02A46">
        <w:rPr>
          <w:rFonts w:cstheme="minorHAnsi"/>
        </w:rPr>
        <w:t xml:space="preserve">2 </w:t>
      </w:r>
      <w:r w:rsidR="00444CAF" w:rsidRPr="00D02A46">
        <w:rPr>
          <w:rFonts w:cstheme="minorHAnsi"/>
        </w:rPr>
        <w:t>priede</w:t>
      </w:r>
      <w:r w:rsidRPr="00D02A46">
        <w:rPr>
          <w:rFonts w:cstheme="minorHAnsi"/>
        </w:rPr>
        <w:t>.</w:t>
      </w:r>
    </w:p>
    <w:p w14:paraId="48EEE6C2" w14:textId="1991C8C5" w:rsidR="00B41C66" w:rsidRPr="00D02A46" w:rsidRDefault="00507DC9" w:rsidP="00D02A46">
      <w:pPr>
        <w:pStyle w:val="Betarp"/>
        <w:spacing w:after="120"/>
        <w:ind w:firstLine="567"/>
        <w:contextualSpacing/>
        <w:jc w:val="both"/>
        <w:rPr>
          <w:rFonts w:cstheme="minorHAnsi"/>
        </w:rPr>
      </w:pPr>
      <w:r>
        <w:rPr>
          <w:rFonts w:cstheme="minorHAnsi"/>
        </w:rPr>
        <w:t>2.2</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D02A46">
        <w:rPr>
          <w:rFonts w:cstheme="minorHAnsi"/>
          <w:color w:val="00B050"/>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73071393" w14:textId="77777777" w:rsidR="00D02A46" w:rsidRDefault="00815D5F" w:rsidP="00D02A46">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 xml:space="preserve">3. </w:t>
      </w:r>
      <w:r w:rsidR="00D02A46">
        <w:rPr>
          <w:rFonts w:cstheme="minorHAnsi"/>
        </w:rPr>
        <w:t>Jeigu a</w:t>
      </w:r>
      <w:r w:rsidR="00D02A46"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D02A46">
        <w:rPr>
          <w:rFonts w:cstheme="minorHAnsi"/>
        </w:rPr>
        <w:t>turi būti laikoma, kad kiekviena tokia nuoroda yra pateikta su žodžiais „arba lygiavertis“.</w:t>
      </w:r>
    </w:p>
    <w:p w14:paraId="60777EEC" w14:textId="10DC6B25" w:rsidR="00D02A46" w:rsidRDefault="00325243" w:rsidP="00D02A46">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w:t>
      </w:r>
      <w:r w:rsidR="00D02A46">
        <w:rPr>
          <w:rFonts w:cstheme="minorHAnsi"/>
        </w:rPr>
        <w:t>Jeigu a</w:t>
      </w:r>
      <w:r w:rsidR="00D02A46" w:rsidRPr="00E53E12">
        <w:rPr>
          <w:rFonts w:cstheme="minorHAnsi"/>
        </w:rPr>
        <w:t>pibūdinant pirkimo objektą techninėje specifikacijoje nurodytas</w:t>
      </w:r>
      <w:r w:rsidR="00D02A46">
        <w:rPr>
          <w:rFonts w:cstheme="minorHAnsi"/>
        </w:rPr>
        <w:t xml:space="preserve"> standartas, </w:t>
      </w:r>
      <w:r w:rsidR="00D02A46">
        <w:rPr>
          <w:color w:val="000000"/>
        </w:rPr>
        <w:t>techninis liudijimas ar bendrosios techninės specifikacijos (</w:t>
      </w:r>
      <w:r w:rsidR="00D02A46"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D02A46">
        <w:rPr>
          <w:color w:val="000000"/>
        </w:rPr>
        <w:t xml:space="preserve"> </w:t>
      </w:r>
      <w:r w:rsidR="00D02A46" w:rsidRPr="00046522">
        <w:rPr>
          <w:color w:val="000000"/>
        </w:rPr>
        <w:t>nacionaliniai standartai, nacionaliniai techniniai liudijimai arba nacionalinės techninės specifikacijos, susijusios su darbų projektavimu, sąmatų apskaičiavimu ir vykdymu bei prekių naudojimu</w:t>
      </w:r>
      <w:r w:rsidR="00D02A46">
        <w:rPr>
          <w:color w:val="000000"/>
        </w:rPr>
        <w:t xml:space="preserve">), </w:t>
      </w:r>
      <w:r w:rsidR="00D02A46">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7852075"/>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9079F16" w:rsidR="00B176FD" w:rsidRPr="00D02A46" w:rsidRDefault="00862DB8" w:rsidP="00D02A4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FA0BE0F" w14:textId="10062F84" w:rsidR="00BE0587" w:rsidRPr="002F1CC4" w:rsidRDefault="003B6924" w:rsidP="002F1CC4">
      <w:pPr>
        <w:pStyle w:val="Body2"/>
        <w:numPr>
          <w:ilvl w:val="1"/>
          <w:numId w:val="11"/>
        </w:numPr>
        <w:spacing w:after="0"/>
        <w:ind w:left="0" w:firstLine="567"/>
        <w:rPr>
          <w:rFonts w:eastAsiaTheme="minorHAnsi" w:cstheme="minorHAnsi"/>
          <w:color w:val="auto"/>
          <w:lang w:val="lt-LT"/>
        </w:rPr>
      </w:pPr>
      <w:r w:rsidRPr="002F1CC4">
        <w:rPr>
          <w:rFonts w:cstheme="minorHAnsi"/>
          <w:color w:val="auto"/>
          <w:lang w:val="lt-LT"/>
        </w:rPr>
        <w:t xml:space="preserve">Perkančioji organizacija suteiks galimybę apžiūrėti </w:t>
      </w:r>
      <w:r w:rsidR="002F1CC4">
        <w:rPr>
          <w:rFonts w:cstheme="minorHAnsi"/>
          <w:color w:val="auto"/>
          <w:lang w:val="lt-LT"/>
        </w:rPr>
        <w:t xml:space="preserve">objektą - </w:t>
      </w:r>
      <w:r w:rsidR="00195CF3" w:rsidRPr="002F1CC4">
        <w:rPr>
          <w:rFonts w:cstheme="minorHAnsi"/>
          <w:color w:val="auto"/>
          <w:lang w:val="lt-LT"/>
        </w:rPr>
        <w:t>paslaugų teikimo vietą</w:t>
      </w:r>
      <w:r w:rsidR="00CA5373" w:rsidRPr="002F1CC4">
        <w:rPr>
          <w:rFonts w:cstheme="minorHAnsi"/>
          <w:color w:val="auto"/>
          <w:lang w:val="lt-LT"/>
        </w:rPr>
        <w:t xml:space="preserve">. </w:t>
      </w:r>
      <w:r w:rsidRPr="002F1CC4">
        <w:rPr>
          <w:rFonts w:cstheme="minorHAnsi"/>
          <w:color w:val="auto"/>
          <w:lang w:val="lt-LT"/>
        </w:rPr>
        <w:t xml:space="preserve">Tiekėjai, norintys apžiūrėti objektą, turi </w:t>
      </w:r>
      <w:r w:rsidR="002F1CC4" w:rsidRPr="002F1CC4">
        <w:rPr>
          <w:rFonts w:cstheme="minorHAnsi"/>
          <w:color w:val="auto"/>
          <w:lang w:val="lt-LT"/>
        </w:rPr>
        <w:t xml:space="preserve">susitarti apie atvykimo laiką </w:t>
      </w:r>
      <w:r w:rsidR="00CA5373" w:rsidRPr="002F1CC4">
        <w:rPr>
          <w:rFonts w:cstheme="minorHAnsi"/>
          <w:color w:val="auto"/>
          <w:lang w:val="lt-LT"/>
        </w:rPr>
        <w:t>el. paštu</w:t>
      </w:r>
      <w:r w:rsidR="002F1CC4" w:rsidRPr="002F1CC4">
        <w:rPr>
          <w:rFonts w:cstheme="minorHAnsi"/>
          <w:color w:val="auto"/>
          <w:lang w:val="lt-LT"/>
        </w:rPr>
        <w:t xml:space="preserve"> </w:t>
      </w:r>
      <w:hyperlink r:id="rId12" w:history="1">
        <w:r w:rsidR="002F1CC4" w:rsidRPr="002F1CC4">
          <w:rPr>
            <w:rStyle w:val="Hipersaitas"/>
            <w:rFonts w:cstheme="minorHAnsi"/>
            <w:lang w:val="lt-LT"/>
          </w:rPr>
          <w:t>Giedrius.Sedzius@vsat.vrm.lt</w:t>
        </w:r>
      </w:hyperlink>
      <w:r w:rsidR="002F1CC4" w:rsidRPr="002F1CC4">
        <w:rPr>
          <w:rFonts w:cstheme="minorHAnsi"/>
          <w:color w:val="auto"/>
          <w:lang w:val="lt-LT"/>
        </w:rPr>
        <w:t xml:space="preserve"> arba tel. 0 602 10474, 0 707 43007.</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7852076"/>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44422B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02A46">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6FBBFFD4" w:rsidR="007B6F6D" w:rsidRPr="002F1CC4"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2F1CC4">
        <w:t xml:space="preserve">Tiekėjams nustatomi kvalifikacijos reikalavimai ir (arba) reikalavimai dėl kokybės vadybos sistemos ir (arba) aplinkos apsaugos vadybos sistemos standartų laikymosi ir jų atitiktį patvirtinantys dokumentai nurodyti </w:t>
      </w:r>
      <w:r w:rsidR="00765189" w:rsidRPr="002F1CC4">
        <w:t>specialiųjų p</w:t>
      </w:r>
      <w:r w:rsidR="00551FA7" w:rsidRPr="002F1CC4">
        <w:t xml:space="preserve">irkimo </w:t>
      </w:r>
      <w:r w:rsidR="00A6625B" w:rsidRPr="002F1CC4">
        <w:t xml:space="preserve">sąlygų </w:t>
      </w:r>
      <w:r w:rsidR="002F2A00" w:rsidRPr="002F1CC4">
        <w:t xml:space="preserve">4 </w:t>
      </w:r>
      <w:r w:rsidR="00A6625B" w:rsidRPr="002F1CC4">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785207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34C413F2"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2F2A00">
        <w:rPr>
          <w:rFonts w:cstheme="minorHAnsi"/>
          <w:color w:val="00B050"/>
        </w:rPr>
        <w:t>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785207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3BE015" w:rsidR="00FF12F1" w:rsidRPr="002F1CC4" w:rsidRDefault="003F0DA7" w:rsidP="00FE7FEB">
      <w:pPr>
        <w:pStyle w:val="Sraopastraipa"/>
        <w:numPr>
          <w:ilvl w:val="2"/>
          <w:numId w:val="8"/>
        </w:numPr>
        <w:spacing w:after="0" w:line="240" w:lineRule="auto"/>
        <w:ind w:left="0" w:firstLine="567"/>
        <w:jc w:val="both"/>
        <w:rPr>
          <w:u w:val="single"/>
        </w:rPr>
      </w:pPr>
      <w:r w:rsidRPr="002F1CC4">
        <w:t xml:space="preserve">tiekėjo pasirašytas </w:t>
      </w:r>
      <w:r w:rsidR="005A195F" w:rsidRPr="002F1CC4">
        <w:t>p</w:t>
      </w:r>
      <w:r w:rsidRPr="002F1CC4">
        <w:t xml:space="preserve">asiūlymas, parengtas pagal </w:t>
      </w:r>
      <w:r w:rsidR="007C1C57" w:rsidRPr="002F1CC4">
        <w:t>specialiųjų p</w:t>
      </w:r>
      <w:r w:rsidR="00551FA7" w:rsidRPr="002F1CC4">
        <w:t xml:space="preserve">irkimo </w:t>
      </w:r>
      <w:r w:rsidR="00476F8C" w:rsidRPr="002F1CC4">
        <w:t>sąlygų</w:t>
      </w:r>
      <w:r w:rsidR="00DE5F20" w:rsidRPr="002F1CC4">
        <w:t xml:space="preserve"> </w:t>
      </w:r>
      <w:r w:rsidR="007673B2" w:rsidRPr="002F1CC4">
        <w:rPr>
          <w:shd w:val="clear" w:color="auto" w:fill="FFFFFF"/>
        </w:rPr>
        <w:t>6</w:t>
      </w:r>
      <w:r w:rsidR="00DE5F20" w:rsidRPr="002F1CC4">
        <w:rPr>
          <w:shd w:val="clear" w:color="auto" w:fill="FFFFFF"/>
        </w:rPr>
        <w:t xml:space="preserve"> </w:t>
      </w:r>
      <w:r w:rsidR="00476F8C" w:rsidRPr="002F1CC4">
        <w:t xml:space="preserve">priede </w:t>
      </w:r>
      <w:r w:rsidRPr="002F1CC4">
        <w:t xml:space="preserve">pateiktą </w:t>
      </w:r>
      <w:r w:rsidR="00C35C26" w:rsidRPr="002F1CC4">
        <w:t>p</w:t>
      </w:r>
      <w:r w:rsidRPr="002F1CC4">
        <w:t>asiūlymo formą.</w:t>
      </w:r>
    </w:p>
    <w:p w14:paraId="3459FD0B" w14:textId="00342538" w:rsidR="009C1155" w:rsidRPr="002F1CC4" w:rsidRDefault="009C1155" w:rsidP="00FE7FEB">
      <w:pPr>
        <w:pStyle w:val="Sraopastraipa"/>
        <w:numPr>
          <w:ilvl w:val="2"/>
          <w:numId w:val="8"/>
        </w:numPr>
        <w:spacing w:after="0" w:line="240" w:lineRule="auto"/>
        <w:ind w:left="0" w:firstLine="567"/>
        <w:jc w:val="both"/>
        <w:rPr>
          <w:rFonts w:cstheme="minorHAnsi"/>
          <w:u w:val="single"/>
        </w:rPr>
      </w:pPr>
      <w:r w:rsidRPr="002F1CC4">
        <w:rPr>
          <w:rFonts w:cstheme="minorHAnsi"/>
        </w:rPr>
        <w:t xml:space="preserve">užpildytas EBVPD (specialiųjų pirkimo sąlygų </w:t>
      </w:r>
      <w:r w:rsidR="007673B2" w:rsidRPr="002F1CC4">
        <w:rPr>
          <w:rFonts w:cstheme="minorHAnsi"/>
        </w:rPr>
        <w:t>5</w:t>
      </w:r>
      <w:r w:rsidRPr="002F1CC4">
        <w:rPr>
          <w:rFonts w:cstheme="minorHAnsi"/>
        </w:rPr>
        <w:t xml:space="preserve"> priedas). </w:t>
      </w:r>
      <w:r w:rsidR="0008659E" w:rsidRPr="002F1CC4">
        <w:rPr>
          <w:rFonts w:cstheme="minorHAnsi"/>
        </w:rPr>
        <w:t>Pateikdamas ir p</w:t>
      </w:r>
      <w:r w:rsidRPr="002F1CC4">
        <w:rPr>
          <w:rFonts w:cstheme="minorHAnsi"/>
        </w:rPr>
        <w:t xml:space="preserve">asirašydamas </w:t>
      </w:r>
      <w:r w:rsidR="00C35C26" w:rsidRPr="002F1CC4">
        <w:rPr>
          <w:rFonts w:cstheme="minorHAnsi"/>
        </w:rPr>
        <w:t>p</w:t>
      </w:r>
      <w:r w:rsidRPr="002F1CC4">
        <w:rPr>
          <w:rFonts w:cstheme="minorHAnsi"/>
        </w:rPr>
        <w:t>asiūlymą, tiekėjas patvirtina ir EBVPD tikrumą;</w:t>
      </w:r>
    </w:p>
    <w:p w14:paraId="021CA68F" w14:textId="346D8E49" w:rsidR="007C1C57" w:rsidRPr="002F1CC4" w:rsidRDefault="000C55D6" w:rsidP="00FE7FEB">
      <w:pPr>
        <w:pStyle w:val="Sraopastraipa"/>
        <w:numPr>
          <w:ilvl w:val="2"/>
          <w:numId w:val="8"/>
        </w:numPr>
        <w:spacing w:after="0" w:line="240" w:lineRule="auto"/>
        <w:ind w:left="0" w:firstLine="567"/>
        <w:jc w:val="both"/>
        <w:rPr>
          <w:rFonts w:cstheme="minorHAnsi"/>
          <w:u w:val="single"/>
        </w:rPr>
      </w:pPr>
      <w:r w:rsidRPr="002F1CC4">
        <w:rPr>
          <w:rFonts w:cstheme="minorHAnsi"/>
        </w:rPr>
        <w:t xml:space="preserve">jungtinės veiklos sutarties kopija (jeigu </w:t>
      </w:r>
      <w:r w:rsidR="00C35C26" w:rsidRPr="002F1CC4">
        <w:rPr>
          <w:rFonts w:cstheme="minorHAnsi"/>
        </w:rPr>
        <w:t>p</w:t>
      </w:r>
      <w:r w:rsidRPr="002F1CC4">
        <w:rPr>
          <w:rFonts w:cstheme="minorHAnsi"/>
        </w:rPr>
        <w:t>irkime dalyvauja ūkio subjektų grupė jungtinės veiklos sutarties pagrindu)</w:t>
      </w:r>
      <w:r w:rsidR="007C1C57" w:rsidRPr="002F1CC4">
        <w:rPr>
          <w:rFonts w:cstheme="minorHAnsi"/>
        </w:rPr>
        <w:t>;</w:t>
      </w:r>
    </w:p>
    <w:p w14:paraId="50A0B33A" w14:textId="5DAAFF49" w:rsidR="006D0EC0" w:rsidRPr="002F1CC4" w:rsidRDefault="006D0EC0" w:rsidP="00FE7FEB">
      <w:pPr>
        <w:pStyle w:val="Sraopastraipa"/>
        <w:numPr>
          <w:ilvl w:val="2"/>
          <w:numId w:val="8"/>
        </w:numPr>
        <w:spacing w:after="0" w:line="240" w:lineRule="auto"/>
        <w:ind w:left="0" w:firstLine="567"/>
        <w:jc w:val="both"/>
        <w:rPr>
          <w:rFonts w:cstheme="minorHAnsi"/>
          <w:u w:val="single"/>
        </w:rPr>
      </w:pPr>
      <w:r w:rsidRPr="002F1CC4">
        <w:rPr>
          <w:rFonts w:cstheme="minorHAnsi"/>
        </w:rPr>
        <w:t xml:space="preserve">dokumentas, patvirtinantis, kad asmuo, kuris </w:t>
      </w:r>
      <w:r w:rsidR="0008659E" w:rsidRPr="002F1CC4">
        <w:rPr>
          <w:rFonts w:cstheme="minorHAnsi"/>
        </w:rPr>
        <w:t xml:space="preserve">pateikė ir </w:t>
      </w:r>
      <w:r w:rsidRPr="002F1CC4">
        <w:rPr>
          <w:rFonts w:cstheme="minorHAnsi"/>
        </w:rPr>
        <w:t>pasirašė</w:t>
      </w:r>
      <w:r w:rsidR="0008659E" w:rsidRPr="002F1CC4">
        <w:rPr>
          <w:rFonts w:cstheme="minorHAnsi"/>
        </w:rPr>
        <w:t xml:space="preserve"> </w:t>
      </w:r>
      <w:r w:rsidR="00212F68" w:rsidRPr="002F1CC4">
        <w:rPr>
          <w:rFonts w:cstheme="minorHAnsi"/>
        </w:rPr>
        <w:t>p</w:t>
      </w:r>
      <w:r w:rsidRPr="002F1CC4">
        <w:rPr>
          <w:rFonts w:cstheme="minorHAnsi"/>
        </w:rPr>
        <w:t xml:space="preserve">asiūlymą (jei jis ne tiekėjo vadovas), turėjo teisę jį </w:t>
      </w:r>
      <w:r w:rsidR="0008659E" w:rsidRPr="002F1CC4">
        <w:rPr>
          <w:rFonts w:cstheme="minorHAnsi"/>
        </w:rPr>
        <w:t xml:space="preserve">pateikti ir </w:t>
      </w:r>
      <w:r w:rsidRPr="002F1CC4">
        <w:rPr>
          <w:rFonts w:cstheme="minorHAnsi"/>
        </w:rPr>
        <w:t>pasirašyti;</w:t>
      </w:r>
    </w:p>
    <w:p w14:paraId="0997451A" w14:textId="14C5D167" w:rsidR="006D0EC0" w:rsidRPr="002F1CC4"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2F1CC4">
        <w:rPr>
          <w:rFonts w:cstheme="minorHAnsi"/>
        </w:rPr>
        <w:t>p</w:t>
      </w:r>
      <w:r w:rsidR="006D0EC0" w:rsidRPr="002F1CC4">
        <w:rPr>
          <w:rFonts w:cstheme="minorHAnsi"/>
        </w:rPr>
        <w:t>asiūlymo galiojimą užtikrinantis dokumentas (jeigu reikalaujama);</w:t>
      </w:r>
    </w:p>
    <w:p w14:paraId="53A8B5A3" w14:textId="109B0BB3" w:rsidR="00450415" w:rsidRPr="002F1CC4" w:rsidRDefault="00450415" w:rsidP="00FE7FEB">
      <w:pPr>
        <w:pStyle w:val="Sraopastraipa"/>
        <w:numPr>
          <w:ilvl w:val="2"/>
          <w:numId w:val="8"/>
        </w:numPr>
        <w:spacing w:after="0" w:line="240" w:lineRule="auto"/>
        <w:ind w:left="0" w:firstLine="567"/>
        <w:jc w:val="both"/>
        <w:rPr>
          <w:rFonts w:cstheme="minorHAnsi"/>
          <w:u w:val="single"/>
        </w:rPr>
      </w:pPr>
      <w:r w:rsidRPr="002F1CC4">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2F1CC4" w:rsidRDefault="00450415" w:rsidP="00FE7FEB">
      <w:pPr>
        <w:pStyle w:val="Sraopastraipa"/>
        <w:numPr>
          <w:ilvl w:val="2"/>
          <w:numId w:val="8"/>
        </w:numPr>
        <w:spacing w:after="0" w:line="240" w:lineRule="auto"/>
        <w:ind w:left="0" w:firstLine="567"/>
        <w:jc w:val="both"/>
        <w:rPr>
          <w:rFonts w:cstheme="minorHAnsi"/>
          <w:u w:val="single"/>
        </w:rPr>
      </w:pPr>
      <w:r w:rsidRPr="002F1CC4">
        <w:rPr>
          <w:rFonts w:cstheme="minorHAnsi"/>
        </w:rPr>
        <w:t xml:space="preserve"> jei tiekėjas pasitelkia subtiekėjus, subtiekėjo deklaracija ar kitas dokumentas, patvirtinantis jo sutikimą būti subtiekėju </w:t>
      </w:r>
      <w:r w:rsidR="00212F68" w:rsidRPr="002F1CC4">
        <w:rPr>
          <w:rFonts w:cstheme="minorHAnsi"/>
        </w:rPr>
        <w:t>p</w:t>
      </w:r>
      <w:r w:rsidRPr="002F1CC4">
        <w:rPr>
          <w:rFonts w:cstheme="minorHAnsi"/>
        </w:rPr>
        <w:t>irkime;</w:t>
      </w:r>
    </w:p>
    <w:p w14:paraId="054A3B95" w14:textId="561FF65C" w:rsidR="00450415" w:rsidRPr="002F1CC4" w:rsidRDefault="00450415" w:rsidP="00FE7FEB">
      <w:pPr>
        <w:pStyle w:val="Sraopastraipa"/>
        <w:numPr>
          <w:ilvl w:val="2"/>
          <w:numId w:val="8"/>
        </w:numPr>
        <w:spacing w:after="0" w:line="240" w:lineRule="auto"/>
        <w:ind w:left="0" w:firstLine="567"/>
        <w:jc w:val="both"/>
        <w:rPr>
          <w:rFonts w:cstheme="minorHAnsi"/>
          <w:u w:val="single"/>
        </w:rPr>
      </w:pPr>
      <w:r w:rsidRPr="002F1CC4">
        <w:rPr>
          <w:rFonts w:cstheme="minorHAnsi"/>
        </w:rPr>
        <w:t xml:space="preserve">dokumentai, patvirtinantys, kad ūkio subjektas, kurio pajėgumais tiekėjas remiasi, atsižvelgdamas į specialiųjų pirkimo sąlygų </w:t>
      </w:r>
      <w:r w:rsidR="007673B2" w:rsidRPr="002F1CC4">
        <w:rPr>
          <w:rFonts w:cstheme="minorHAnsi"/>
        </w:rPr>
        <w:t>4</w:t>
      </w:r>
      <w:r w:rsidRPr="002F1CC4">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F1CC4">
        <w:rPr>
          <w:rFonts w:cstheme="minorHAnsi"/>
          <w:i/>
          <w:iCs/>
        </w:rPr>
        <w:t xml:space="preserve"> </w:t>
      </w:r>
    </w:p>
    <w:p w14:paraId="553ABC18" w14:textId="4519C02E" w:rsidR="007C1C57" w:rsidRPr="002F1CC4" w:rsidRDefault="00450415" w:rsidP="002F1CC4">
      <w:pPr>
        <w:pStyle w:val="Sraopastraipa"/>
        <w:numPr>
          <w:ilvl w:val="2"/>
          <w:numId w:val="8"/>
        </w:numPr>
        <w:tabs>
          <w:tab w:val="left" w:pos="1276"/>
        </w:tabs>
        <w:spacing w:after="0" w:line="240" w:lineRule="auto"/>
        <w:ind w:left="0" w:firstLine="567"/>
        <w:jc w:val="both"/>
        <w:rPr>
          <w:rFonts w:cstheme="minorHAnsi"/>
          <w:u w:val="single"/>
        </w:rPr>
      </w:pPr>
      <w:r w:rsidRPr="002F1CC4">
        <w:rPr>
          <w:rFonts w:cstheme="minorHAnsi"/>
        </w:rPr>
        <w:t xml:space="preserve">techninė specifikacija, užpildyta pagal specialiųjų pirkimo sąlygų </w:t>
      </w:r>
      <w:r w:rsidR="002F1CC4">
        <w:rPr>
          <w:rFonts w:cstheme="minorHAnsi"/>
        </w:rPr>
        <w:t>6</w:t>
      </w:r>
      <w:r w:rsidRPr="002F1CC4">
        <w:rPr>
          <w:rFonts w:cstheme="minorHAnsi"/>
        </w:rPr>
        <w:t xml:space="preserve"> priedą</w:t>
      </w:r>
      <w:r w:rsidR="002F1CC4">
        <w:rPr>
          <w:rFonts w:cstheme="minorHAnsi"/>
          <w:i/>
          <w:iCs/>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B82DE43" w:rsidR="0096678C" w:rsidRPr="002F1CC4" w:rsidRDefault="0099696F" w:rsidP="00922C44">
      <w:pPr>
        <w:pStyle w:val="Sraopastraipa"/>
        <w:numPr>
          <w:ilvl w:val="1"/>
          <w:numId w:val="9"/>
        </w:numPr>
        <w:spacing w:line="240" w:lineRule="auto"/>
        <w:ind w:left="0" w:firstLine="567"/>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7673B2">
        <w:rPr>
          <w:color w:val="00B05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2F1CC4">
        <w:t xml:space="preserve">reikalauja pateikti vertimą atlikusio asmens parašu ir vertimų biuro antspaudu (jei turi) patvirtintą šio dokumento vertimą. </w:t>
      </w:r>
    </w:p>
    <w:p w14:paraId="4172BF9D" w14:textId="4F6053C4" w:rsidR="00380B99" w:rsidRPr="00B75F6D" w:rsidRDefault="008D03B2" w:rsidP="007673B2">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7852079"/>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19EA8C0A" w:rsidR="00000B56" w:rsidRPr="007673B2" w:rsidRDefault="00655F17" w:rsidP="007673B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7852080"/>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ACB3011" w:rsidR="00040C0F" w:rsidRPr="007673B2" w:rsidRDefault="002827E4" w:rsidP="007673B2">
      <w:pPr>
        <w:spacing w:after="0" w:line="240" w:lineRule="auto"/>
        <w:ind w:firstLine="567"/>
        <w:rPr>
          <w:rFonts w:cstheme="minorHAnsi"/>
        </w:rPr>
      </w:pPr>
      <w:r>
        <w:rPr>
          <w:rFonts w:cstheme="minorHAnsi"/>
        </w:rPr>
        <w:t xml:space="preserve">8.1. </w:t>
      </w:r>
      <w:r w:rsidR="00040C0F" w:rsidRPr="007673B2">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7852081"/>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21D44C36" w:rsidR="00003A3F" w:rsidRPr="007673B2" w:rsidRDefault="002D470F" w:rsidP="007673B2">
      <w:pPr>
        <w:spacing w:after="0" w:line="240" w:lineRule="auto"/>
        <w:ind w:firstLine="56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7673B2">
        <w:rPr>
          <w:rFonts w:cstheme="minorHAnsi"/>
          <w:color w:val="00B050"/>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7673B2" w:rsidRDefault="00D734C6" w:rsidP="007673B2">
      <w:pPr>
        <w:pStyle w:val="Sraopastraipa"/>
        <w:numPr>
          <w:ilvl w:val="1"/>
          <w:numId w:val="9"/>
        </w:numPr>
        <w:spacing w:after="0" w:line="20" w:lineRule="atLeast"/>
        <w:ind w:left="0" w:firstLine="567"/>
        <w:jc w:val="both"/>
        <w:rPr>
          <w:rFonts w:eastAsiaTheme="minorHAnsi" w:cstheme="minorHAnsi"/>
          <w:bCs/>
          <w:iCs/>
        </w:rPr>
      </w:pPr>
      <w:r w:rsidRPr="007673B2">
        <w:rPr>
          <w:rFonts w:cstheme="minorHAnsi"/>
          <w:color w:val="000000" w:themeColor="text1"/>
        </w:rPr>
        <w:t xml:space="preserve">Laimėjusiu </w:t>
      </w:r>
      <w:r w:rsidR="005D7D8C" w:rsidRPr="007673B2">
        <w:rPr>
          <w:rFonts w:cstheme="minorHAnsi"/>
          <w:color w:val="000000" w:themeColor="text1"/>
        </w:rPr>
        <w:t>pasiūlymu</w:t>
      </w:r>
      <w:r w:rsidRPr="007673B2">
        <w:rPr>
          <w:rFonts w:cstheme="minorHAnsi"/>
          <w:color w:val="000000" w:themeColor="text1"/>
        </w:rPr>
        <w:t xml:space="preserve"> galės būti pripažintas tik 1 (vienas) </w:t>
      </w:r>
      <w:r w:rsidR="005D7D8C" w:rsidRPr="007673B2">
        <w:rPr>
          <w:rFonts w:cstheme="minorHAnsi"/>
          <w:color w:val="000000" w:themeColor="text1"/>
        </w:rPr>
        <w:t>ekonomiškai naudingiausias pasiūlymas, esantis pasiūlymų eilės pirmojoje vietoje</w:t>
      </w:r>
      <w:r w:rsidRPr="007673B2">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785208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43D7F12D" w:rsidR="00F57665" w:rsidRPr="007673B2" w:rsidRDefault="00F57665" w:rsidP="00B64604">
      <w:pPr>
        <w:pStyle w:val="Sraopastraipa"/>
        <w:numPr>
          <w:ilvl w:val="1"/>
          <w:numId w:val="14"/>
        </w:numPr>
        <w:spacing w:after="0" w:line="240" w:lineRule="auto"/>
        <w:ind w:left="0" w:firstLine="567"/>
        <w:jc w:val="both"/>
        <w:rPr>
          <w:rFonts w:cstheme="minorHAnsi"/>
          <w:color w:val="000000" w:themeColor="text1"/>
        </w:rPr>
      </w:pPr>
      <w:r w:rsidRPr="007673B2">
        <w:rPr>
          <w:color w:val="000000" w:themeColor="text1"/>
        </w:rPr>
        <w:t>Ši pirkimo procedūra atliekama siekiant sudaryti sutartį</w:t>
      </w:r>
      <w:r w:rsidR="009A7D11" w:rsidRPr="007673B2">
        <w:rPr>
          <w:color w:val="000000" w:themeColor="text1"/>
        </w:rPr>
        <w:t xml:space="preserve"> su tiekėju, kurio pasiūlymas</w:t>
      </w:r>
      <w:r w:rsidR="007B12FF" w:rsidRPr="007673B2">
        <w:rPr>
          <w:color w:val="000000" w:themeColor="text1"/>
        </w:rPr>
        <w:t xml:space="preserve">, vadovaujantis </w:t>
      </w:r>
      <w:r w:rsidR="008F4194" w:rsidRPr="007673B2">
        <w:rPr>
          <w:color w:val="000000" w:themeColor="text1"/>
        </w:rPr>
        <w:t>p</w:t>
      </w:r>
      <w:r w:rsidR="007B12FF" w:rsidRPr="007673B2">
        <w:rPr>
          <w:color w:val="000000" w:themeColor="text1"/>
        </w:rPr>
        <w:t xml:space="preserve">irkimo </w:t>
      </w:r>
      <w:r w:rsidR="00207E40" w:rsidRPr="007673B2">
        <w:rPr>
          <w:color w:val="000000" w:themeColor="text1"/>
        </w:rPr>
        <w:t>sąlygose</w:t>
      </w:r>
      <w:r w:rsidR="007B12FF" w:rsidRPr="007673B2">
        <w:rPr>
          <w:color w:val="0070C0"/>
        </w:rPr>
        <w:t xml:space="preserve"> </w:t>
      </w:r>
      <w:r w:rsidR="007B12FF" w:rsidRPr="007673B2">
        <w:rPr>
          <w:color w:val="000000" w:themeColor="text1"/>
        </w:rPr>
        <w:t>nustatyta tvarka</w:t>
      </w:r>
      <w:r w:rsidR="0023505D" w:rsidRPr="007673B2">
        <w:rPr>
          <w:color w:val="000000" w:themeColor="text1"/>
        </w:rPr>
        <w:t>,</w:t>
      </w:r>
      <w:r w:rsidR="009A7D11" w:rsidRPr="007673B2">
        <w:rPr>
          <w:color w:val="000000" w:themeColor="text1"/>
        </w:rPr>
        <w:t xml:space="preserve"> bus pripažintas laimėjęs</w:t>
      </w:r>
      <w:r w:rsidR="008933BC" w:rsidRPr="007673B2">
        <w:rPr>
          <w:color w:val="000000" w:themeColor="text1"/>
        </w:rPr>
        <w:t>, o jei pirkimas skaidomas į dalis – su tiekėjais, kurių pasiūlymai bus pripažinti laimėję</w:t>
      </w:r>
      <w:r w:rsidR="00F065D6" w:rsidRPr="007673B2">
        <w:rPr>
          <w:color w:val="000000" w:themeColor="text1"/>
        </w:rPr>
        <w:t xml:space="preserve">. </w:t>
      </w:r>
      <w:r w:rsidR="004B2DE4" w:rsidRPr="127DD6E8">
        <w:t xml:space="preserve">Sutarties sąlygos pateikiamos </w:t>
      </w:r>
      <w:r w:rsidR="007A5D9C" w:rsidRPr="002F1CC4">
        <w:t>P</w:t>
      </w:r>
      <w:r w:rsidR="00551FA7" w:rsidRPr="002F1CC4">
        <w:t xml:space="preserve">irkimo </w:t>
      </w:r>
      <w:r w:rsidR="00D86901" w:rsidRPr="002F1CC4">
        <w:t xml:space="preserve">sąlygų </w:t>
      </w:r>
      <w:r w:rsidR="00B64604" w:rsidRPr="002F1CC4">
        <w:t xml:space="preserve">9 </w:t>
      </w:r>
      <w:r w:rsidR="00D86901" w:rsidRPr="002F1CC4">
        <w:t>priede „Sutarties projektas“</w:t>
      </w:r>
      <w:r w:rsidR="004B2DE4" w:rsidRPr="002F1CC4">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37852083"/>
      <w:bookmarkEnd w:id="2"/>
      <w:r w:rsidRPr="00F065D6">
        <w:rPr>
          <w:rFonts w:asciiTheme="minorHAnsi" w:hAnsiTheme="minorHAnsi" w:cstheme="minorHAnsi"/>
        </w:rPr>
        <w:t>Kitos sąlygos</w:t>
      </w:r>
      <w:bookmarkEnd w:id="41"/>
    </w:p>
    <w:p w14:paraId="7DB7C638" w14:textId="77777777" w:rsidR="002F1CC4" w:rsidRPr="00CE36F8" w:rsidRDefault="002F1CC4" w:rsidP="002F1CC4">
      <w:pPr>
        <w:pStyle w:val="Betarp"/>
        <w:ind w:firstLine="709"/>
        <w:jc w:val="both"/>
        <w:rPr>
          <w:rFonts w:eastAsiaTheme="minorHAnsi" w:cstheme="minorHAnsi"/>
          <w:iCs/>
        </w:rPr>
      </w:pPr>
      <w:r w:rsidRPr="00CE36F8">
        <w:rPr>
          <w:rFonts w:eastAsiaTheme="minorHAnsi" w:cstheme="minorHAnsi"/>
          <w:b/>
          <w:iCs/>
        </w:rPr>
        <w:t>9.1</w:t>
      </w:r>
      <w:r w:rsidRPr="00CE36F8">
        <w:rPr>
          <w:rFonts w:eastAsiaTheme="minorHAnsi" w:cstheme="minorHAnsi"/>
          <w:iCs/>
        </w:rPr>
        <w:t xml:space="preserve">. </w:t>
      </w:r>
      <w:r w:rsidRPr="00CE36F8">
        <w:rPr>
          <w:rFonts w:eastAsiaTheme="minorHAnsi" w:cstheme="minorHAnsi"/>
          <w:b/>
          <w:iCs/>
        </w:rPr>
        <w:t>Perkančiosios organizacijos atstovų, įgaliotų palaikyti tiesioginį ryšį su tiekėjais, kontaktai:</w:t>
      </w:r>
      <w:r w:rsidRPr="00CE36F8">
        <w:rPr>
          <w:rFonts w:eastAsiaTheme="minorHAnsi" w:cstheme="minorHAnsi"/>
          <w:iCs/>
        </w:rPr>
        <w:t xml:space="preserve"> </w:t>
      </w:r>
    </w:p>
    <w:p w14:paraId="0E3C3EFE" w14:textId="5C090E60" w:rsidR="002F1CC4" w:rsidRPr="00CE36F8" w:rsidRDefault="002F1CC4" w:rsidP="002F1CC4">
      <w:pPr>
        <w:pStyle w:val="Betarp"/>
        <w:ind w:firstLine="709"/>
        <w:jc w:val="both"/>
        <w:rPr>
          <w:rFonts w:eastAsiaTheme="minorHAnsi" w:cstheme="minorHAnsi"/>
          <w:iCs/>
        </w:rPr>
      </w:pPr>
      <w:r w:rsidRPr="00CE36F8">
        <w:rPr>
          <w:rFonts w:eastAsiaTheme="minorHAnsi" w:cstheme="minorHAnsi"/>
          <w:iCs/>
        </w:rPr>
        <w:t>9.1.1. techninių specifikacijų klausimais –</w:t>
      </w:r>
      <w:bookmarkStart w:id="42" w:name="_Hlk2779918"/>
      <w:r w:rsidRPr="00CE36F8">
        <w:rPr>
          <w:rFonts w:eastAsiaTheme="minorHAnsi" w:cstheme="minorHAnsi"/>
          <w:iCs/>
        </w:rPr>
        <w:t xml:space="preserve"> </w:t>
      </w:r>
      <w:bookmarkEnd w:id="42"/>
      <w:r w:rsidR="0089159B" w:rsidRPr="0089159B">
        <w:rPr>
          <w:rFonts w:eastAsiaTheme="minorHAnsi" w:cstheme="minorHAnsi"/>
          <w:iCs/>
        </w:rPr>
        <w:t>Giedrius Šedžius</w:t>
      </w:r>
      <w:r w:rsidRPr="00CE36F8">
        <w:rPr>
          <w:rFonts w:eastAsiaTheme="minorHAnsi" w:cstheme="minorHAnsi"/>
          <w:iCs/>
        </w:rPr>
        <w:t xml:space="preserve">, </w:t>
      </w:r>
      <w:r w:rsidRPr="008C4C28">
        <w:rPr>
          <w:rFonts w:eastAsiaTheme="minorHAnsi" w:cstheme="minorHAnsi"/>
          <w:iCs/>
        </w:rPr>
        <w:t xml:space="preserve">Turto valdymo valdybos Varėnos skyriaus </w:t>
      </w:r>
      <w:r w:rsidR="0089159B" w:rsidRPr="0089159B">
        <w:rPr>
          <w:rFonts w:eastAsiaTheme="minorHAnsi" w:cstheme="minorHAnsi"/>
          <w:iCs/>
        </w:rPr>
        <w:t>logistikos specialistas</w:t>
      </w:r>
      <w:r w:rsidRPr="00CE36F8">
        <w:rPr>
          <w:rFonts w:eastAsiaTheme="minorHAnsi" w:cstheme="minorHAnsi"/>
          <w:iCs/>
        </w:rPr>
        <w:t xml:space="preserve">, tel. </w:t>
      </w:r>
      <w:r w:rsidR="0089159B" w:rsidRPr="0089159B">
        <w:rPr>
          <w:rFonts w:eastAsiaTheme="minorHAnsi" w:cstheme="minorHAnsi"/>
          <w:iCs/>
        </w:rPr>
        <w:t>0 707 43007</w:t>
      </w:r>
      <w:r w:rsidR="0089159B">
        <w:rPr>
          <w:rFonts w:eastAsiaTheme="minorHAnsi" w:cstheme="minorHAnsi"/>
          <w:iCs/>
        </w:rPr>
        <w:t xml:space="preserve">, </w:t>
      </w:r>
      <w:r w:rsidR="0089159B" w:rsidRPr="0089159B">
        <w:rPr>
          <w:rFonts w:eastAsiaTheme="minorHAnsi" w:cstheme="minorHAnsi"/>
          <w:iCs/>
        </w:rPr>
        <w:t>0 602 10474</w:t>
      </w:r>
      <w:r w:rsidRPr="00CE36F8">
        <w:rPr>
          <w:rFonts w:eastAsiaTheme="minorHAnsi" w:cstheme="minorHAnsi"/>
          <w:iCs/>
        </w:rPr>
        <w:t xml:space="preserve">, el. p. </w:t>
      </w:r>
      <w:r w:rsidR="0089159B" w:rsidRPr="0089159B">
        <w:t>Giedrius.Sedzius@vsat.vrm.lt</w:t>
      </w:r>
      <w:r>
        <w:t>.</w:t>
      </w:r>
    </w:p>
    <w:p w14:paraId="38495870" w14:textId="6F0400CF" w:rsidR="002F1CC4" w:rsidRPr="00CE36F8" w:rsidRDefault="002F1CC4" w:rsidP="002F1CC4">
      <w:pPr>
        <w:pStyle w:val="Betarp"/>
        <w:ind w:firstLine="709"/>
        <w:jc w:val="both"/>
        <w:rPr>
          <w:rFonts w:eastAsiaTheme="minorHAnsi" w:cstheme="minorHAnsi"/>
          <w:iCs/>
        </w:rPr>
      </w:pPr>
      <w:r w:rsidRPr="00CE36F8">
        <w:rPr>
          <w:rFonts w:eastAsiaTheme="minorHAnsi" w:cstheme="minorHAnsi"/>
          <w:iCs/>
        </w:rPr>
        <w:t xml:space="preserve">9.1.2. bendrųjų pirkimo procedūrų klausimais: </w:t>
      </w:r>
      <w:r>
        <w:rPr>
          <w:rFonts w:eastAsiaTheme="minorHAnsi" w:cstheme="minorHAnsi"/>
          <w:iCs/>
        </w:rPr>
        <w:t>Daiva Jankauskienė,</w:t>
      </w:r>
      <w:r w:rsidRPr="00CE36F8">
        <w:rPr>
          <w:rFonts w:eastAsiaTheme="minorHAnsi" w:cstheme="minorHAnsi"/>
          <w:iCs/>
        </w:rPr>
        <w:t xml:space="preserve"> Viešųjų pirkimų skyriaus </w:t>
      </w:r>
      <w:r>
        <w:rPr>
          <w:rFonts w:eastAsiaTheme="minorHAnsi" w:cstheme="minorHAnsi"/>
          <w:iCs/>
        </w:rPr>
        <w:t>patarėja</w:t>
      </w:r>
      <w:r w:rsidRPr="00CE36F8">
        <w:rPr>
          <w:rFonts w:eastAsiaTheme="minorHAnsi" w:cstheme="minorHAnsi"/>
          <w:iCs/>
        </w:rPr>
        <w:t xml:space="preserve">, tel. 0 707 </w:t>
      </w:r>
      <w:r w:rsidRPr="008C4C28">
        <w:rPr>
          <w:rFonts w:eastAsiaTheme="minorHAnsi" w:cstheme="minorHAnsi"/>
          <w:iCs/>
        </w:rPr>
        <w:t>56984</w:t>
      </w:r>
      <w:r w:rsidRPr="00CE36F8">
        <w:rPr>
          <w:rFonts w:eastAsiaTheme="minorHAnsi" w:cstheme="minorHAnsi"/>
          <w:iCs/>
        </w:rPr>
        <w:t xml:space="preserve">, el. p. </w:t>
      </w:r>
      <w:r w:rsidRPr="008C4C28">
        <w:rPr>
          <w:rFonts w:eastAsiaTheme="minorHAnsi" w:cstheme="minorHAnsi"/>
          <w:iCs/>
        </w:rPr>
        <w:t>daiva.jankauskiene@vsat.vrm.lt</w:t>
      </w:r>
      <w:r w:rsidRPr="00CE36F8">
        <w:rPr>
          <w:rFonts w:eastAsiaTheme="minorHAnsi" w:cstheme="minorHAnsi"/>
          <w:iCs/>
        </w:rPr>
        <w:t>;</w:t>
      </w:r>
    </w:p>
    <w:p w14:paraId="3796B909" w14:textId="77777777" w:rsidR="0089159B" w:rsidRDefault="008D704D" w:rsidP="0089159B">
      <w:pPr>
        <w:shd w:val="clear" w:color="auto" w:fill="FFFFFF"/>
        <w:spacing w:after="0" w:line="240" w:lineRule="auto"/>
        <w:jc w:val="both"/>
        <w:rPr>
          <w:rFonts w:eastAsia="Calibri" w:cstheme="minorHAnsi"/>
        </w:rPr>
      </w:pPr>
      <w:r w:rsidRPr="00F0499F">
        <w:rPr>
          <w:rFonts w:eastAsia="Calibri" w:cstheme="minorHAnsi"/>
        </w:rPr>
        <w:t>__________</w:t>
      </w:r>
      <w:bookmarkStart w:id="43" w:name="_Toc237852084"/>
    </w:p>
    <w:p w14:paraId="7ECEB64C" w14:textId="77777777" w:rsidR="0089159B" w:rsidRDefault="0089159B">
      <w:pPr>
        <w:rPr>
          <w:rFonts w:eastAsia="Calibri" w:cstheme="minorHAnsi"/>
        </w:rPr>
      </w:pPr>
      <w:r>
        <w:rPr>
          <w:rFonts w:eastAsia="Calibri" w:cstheme="minorHAnsi"/>
        </w:rPr>
        <w:br w:type="page"/>
      </w:r>
    </w:p>
    <w:p w14:paraId="1DF37652" w14:textId="2C456F61" w:rsidR="00774AA5" w:rsidRPr="005C1E12" w:rsidRDefault="000631F1" w:rsidP="0089159B">
      <w:pPr>
        <w:shd w:val="clear" w:color="auto" w:fill="FFFFFF"/>
        <w:spacing w:after="0" w:line="240" w:lineRule="auto"/>
        <w:jc w:val="both"/>
        <w:rPr>
          <w:rFonts w:cstheme="minorHAnsi"/>
        </w:rPr>
      </w:pPr>
      <w:r w:rsidRPr="005C1E12">
        <w:rPr>
          <w:rFonts w:cstheme="minorHAnsi"/>
          <w:color w:val="0070C0"/>
        </w:rPr>
        <w:lastRenderedPageBreak/>
        <w:t>P</w:t>
      </w:r>
      <w:r w:rsidR="008F59C5" w:rsidRPr="005C1E12">
        <w:rPr>
          <w:rFonts w:cstheme="minorHAnsi"/>
          <w:color w:val="0070C0"/>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102"/>
        <w:gridCol w:w="4961"/>
      </w:tblGrid>
      <w:tr w:rsidR="0089159B" w:rsidRPr="00F0499F" w14:paraId="730836B8" w14:textId="77777777" w:rsidTr="0089159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89159B" w:rsidRPr="004B3551" w:rsidRDefault="0089159B" w:rsidP="004B3551">
            <w:pPr>
              <w:jc w:val="center"/>
              <w:rPr>
                <w:rFonts w:cstheme="minorHAnsi"/>
                <w:b/>
                <w:bCs/>
              </w:rPr>
            </w:pPr>
            <w:r w:rsidRPr="004B3551">
              <w:rPr>
                <w:rFonts w:cstheme="minorHAnsi"/>
                <w:b/>
                <w:bCs/>
              </w:rPr>
              <w:t>Eil.Nr.</w:t>
            </w:r>
          </w:p>
        </w:tc>
        <w:tc>
          <w:tcPr>
            <w:tcW w:w="4102" w:type="dxa"/>
            <w:shd w:val="clear" w:color="auto" w:fill="D9D9D9" w:themeFill="background1" w:themeFillShade="D9"/>
            <w:tcMar>
              <w:top w:w="0" w:type="dxa"/>
              <w:left w:w="108" w:type="dxa"/>
              <w:bottom w:w="0" w:type="dxa"/>
              <w:right w:w="108" w:type="dxa"/>
            </w:tcMar>
          </w:tcPr>
          <w:p w14:paraId="778B1404" w14:textId="0B137751" w:rsidR="0089159B" w:rsidRPr="004B3551" w:rsidRDefault="0089159B" w:rsidP="004B3551">
            <w:pPr>
              <w:jc w:val="center"/>
              <w:rPr>
                <w:rFonts w:cstheme="minorHAnsi"/>
                <w:b/>
                <w:bCs/>
              </w:rPr>
            </w:pPr>
            <w:r w:rsidRPr="004B3551">
              <w:rPr>
                <w:rFonts w:cstheme="minorHAnsi"/>
                <w:b/>
                <w:bCs/>
              </w:rPr>
              <w:t>VEIKSMAS</w:t>
            </w:r>
          </w:p>
        </w:tc>
        <w:tc>
          <w:tcPr>
            <w:tcW w:w="4961" w:type="dxa"/>
            <w:shd w:val="clear" w:color="auto" w:fill="D9D9D9" w:themeFill="background1" w:themeFillShade="D9"/>
            <w:tcMar>
              <w:top w:w="0" w:type="dxa"/>
              <w:left w:w="108" w:type="dxa"/>
              <w:bottom w:w="0" w:type="dxa"/>
              <w:right w:w="108" w:type="dxa"/>
            </w:tcMar>
          </w:tcPr>
          <w:p w14:paraId="2D8BCE72" w14:textId="77777777" w:rsidR="0089159B" w:rsidRPr="00F0499F" w:rsidRDefault="0089159B" w:rsidP="004B3551">
            <w:pPr>
              <w:spacing w:after="0"/>
              <w:jc w:val="center"/>
              <w:rPr>
                <w:rFonts w:cstheme="minorHAnsi"/>
                <w:b/>
              </w:rPr>
            </w:pPr>
            <w:r w:rsidRPr="00F0499F">
              <w:rPr>
                <w:rFonts w:cstheme="minorHAnsi"/>
                <w:b/>
              </w:rPr>
              <w:t>DATA/DIENŲ SKAIČIUS/ LAIKAS</w:t>
            </w:r>
          </w:p>
          <w:p w14:paraId="677BC1F4" w14:textId="77777777" w:rsidR="0089159B" w:rsidRPr="00F0499F" w:rsidRDefault="0089159B" w:rsidP="004B3551">
            <w:pPr>
              <w:spacing w:after="0"/>
              <w:jc w:val="center"/>
              <w:rPr>
                <w:rFonts w:cstheme="minorHAnsi"/>
              </w:rPr>
            </w:pPr>
            <w:r w:rsidRPr="00F0499F">
              <w:rPr>
                <w:rFonts w:cstheme="minorHAnsi"/>
              </w:rPr>
              <w:t>(Lietuvos laiku)</w:t>
            </w:r>
          </w:p>
        </w:tc>
      </w:tr>
      <w:tr w:rsidR="0089159B" w:rsidRPr="00F0499F" w14:paraId="33F22B33" w14:textId="77777777" w:rsidTr="0089159B">
        <w:trPr>
          <w:trHeight w:val="20"/>
        </w:trPr>
        <w:tc>
          <w:tcPr>
            <w:tcW w:w="747" w:type="dxa"/>
            <w:tcMar>
              <w:top w:w="0" w:type="dxa"/>
              <w:left w:w="108" w:type="dxa"/>
              <w:bottom w:w="0" w:type="dxa"/>
              <w:right w:w="108" w:type="dxa"/>
            </w:tcMar>
          </w:tcPr>
          <w:p w14:paraId="1D2814F3" w14:textId="2D8BEDEE" w:rsidR="0089159B" w:rsidRPr="006932C2" w:rsidRDefault="0089159B" w:rsidP="006932C2">
            <w:pPr>
              <w:keepNext/>
              <w:spacing w:after="0" w:line="240" w:lineRule="auto"/>
              <w:rPr>
                <w:rFonts w:cstheme="minorHAnsi"/>
                <w:bCs/>
              </w:rPr>
            </w:pPr>
            <w:r>
              <w:rPr>
                <w:rFonts w:cstheme="minorHAnsi"/>
                <w:bCs/>
              </w:rPr>
              <w:t>1.</w:t>
            </w:r>
          </w:p>
        </w:tc>
        <w:tc>
          <w:tcPr>
            <w:tcW w:w="4102" w:type="dxa"/>
            <w:tcMar>
              <w:top w:w="0" w:type="dxa"/>
              <w:left w:w="108" w:type="dxa"/>
              <w:bottom w:w="0" w:type="dxa"/>
              <w:right w:w="108" w:type="dxa"/>
            </w:tcMar>
          </w:tcPr>
          <w:p w14:paraId="25B87B88" w14:textId="77777777" w:rsidR="0089159B" w:rsidRPr="00F0499F" w:rsidRDefault="0089159B" w:rsidP="0003169B">
            <w:pPr>
              <w:keepNext/>
              <w:spacing w:after="0" w:line="240" w:lineRule="auto"/>
              <w:rPr>
                <w:rFonts w:cstheme="minorHAnsi"/>
                <w:sz w:val="22"/>
                <w:szCs w:val="22"/>
              </w:rPr>
            </w:pPr>
            <w:r w:rsidRPr="00F0499F">
              <w:rPr>
                <w:rFonts w:cstheme="minorHAnsi"/>
                <w:bCs/>
              </w:rPr>
              <w:t>Pasiūlymų pateikimo terminas</w:t>
            </w:r>
          </w:p>
        </w:tc>
        <w:tc>
          <w:tcPr>
            <w:tcW w:w="4961" w:type="dxa"/>
            <w:tcMar>
              <w:top w:w="0" w:type="dxa"/>
              <w:left w:w="108" w:type="dxa"/>
              <w:bottom w:w="0" w:type="dxa"/>
              <w:right w:w="108" w:type="dxa"/>
            </w:tcMar>
          </w:tcPr>
          <w:p w14:paraId="3167CE4C" w14:textId="0B5FADC3" w:rsidR="0089159B" w:rsidRPr="00F0499F" w:rsidRDefault="0089159B" w:rsidP="0003169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r>
              <w:rPr>
                <w:rFonts w:cs="Times New Roman"/>
              </w:rPr>
              <w:t>,</w:t>
            </w:r>
            <w:r w:rsidRPr="00F0499F">
              <w:rPr>
                <w:rFonts w:cs="Times New Roman"/>
              </w:rPr>
              <w:t xml:space="preserve"> </w:t>
            </w:r>
            <w:r w:rsidRPr="00F0499F">
              <w:rPr>
                <w:rFonts w:cstheme="minorHAnsi"/>
              </w:rPr>
              <w:t>Perkančioji organizacija turi teisę pratęsti pasiūlymų pateikimo terminą.</w:t>
            </w:r>
          </w:p>
        </w:tc>
      </w:tr>
      <w:tr w:rsidR="0089159B" w:rsidRPr="00F0499F" w14:paraId="2DDCD559" w14:textId="77777777" w:rsidTr="0089159B">
        <w:trPr>
          <w:trHeight w:val="20"/>
        </w:trPr>
        <w:tc>
          <w:tcPr>
            <w:tcW w:w="747" w:type="dxa"/>
            <w:tcMar>
              <w:top w:w="0" w:type="dxa"/>
              <w:left w:w="108" w:type="dxa"/>
              <w:bottom w:w="0" w:type="dxa"/>
              <w:right w:w="108" w:type="dxa"/>
            </w:tcMar>
          </w:tcPr>
          <w:p w14:paraId="6C70187E" w14:textId="7D03D63A" w:rsidR="0089159B" w:rsidRPr="006932C2" w:rsidRDefault="0089159B" w:rsidP="006932C2">
            <w:pPr>
              <w:keepNext/>
              <w:spacing w:after="0" w:line="240" w:lineRule="auto"/>
              <w:rPr>
                <w:rFonts w:cstheme="minorHAnsi"/>
                <w:bCs/>
              </w:rPr>
            </w:pPr>
            <w:r>
              <w:rPr>
                <w:rFonts w:cstheme="minorHAnsi"/>
                <w:bCs/>
              </w:rPr>
              <w:t>2.</w:t>
            </w:r>
          </w:p>
        </w:tc>
        <w:tc>
          <w:tcPr>
            <w:tcW w:w="4102" w:type="dxa"/>
            <w:tcMar>
              <w:top w:w="0" w:type="dxa"/>
              <w:left w:w="108" w:type="dxa"/>
              <w:bottom w:w="0" w:type="dxa"/>
              <w:right w:w="108" w:type="dxa"/>
            </w:tcMar>
          </w:tcPr>
          <w:p w14:paraId="2368993B" w14:textId="77777777" w:rsidR="0089159B" w:rsidRPr="00F0499F" w:rsidRDefault="0089159B"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961" w:type="dxa"/>
            <w:tcMar>
              <w:top w:w="0" w:type="dxa"/>
              <w:left w:w="108" w:type="dxa"/>
              <w:bottom w:w="0" w:type="dxa"/>
              <w:right w:w="108" w:type="dxa"/>
            </w:tcMar>
          </w:tcPr>
          <w:p w14:paraId="7ECB1EDB" w14:textId="19A68D8C" w:rsidR="0089159B" w:rsidRPr="00F0499F" w:rsidRDefault="0089159B"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r>
      <w:tr w:rsidR="0089159B" w:rsidRPr="00F0499F" w14:paraId="0E1517C9" w14:textId="77777777" w:rsidTr="0089159B">
        <w:trPr>
          <w:trHeight w:val="20"/>
        </w:trPr>
        <w:tc>
          <w:tcPr>
            <w:tcW w:w="747" w:type="dxa"/>
            <w:tcMar>
              <w:top w:w="0" w:type="dxa"/>
              <w:left w:w="108" w:type="dxa"/>
              <w:bottom w:w="0" w:type="dxa"/>
              <w:right w:w="108" w:type="dxa"/>
            </w:tcMar>
          </w:tcPr>
          <w:p w14:paraId="0BF18051" w14:textId="03A0C935" w:rsidR="0089159B" w:rsidRPr="006932C2" w:rsidRDefault="0089159B" w:rsidP="006932C2">
            <w:pPr>
              <w:keepNext/>
              <w:spacing w:after="0" w:line="240" w:lineRule="auto"/>
              <w:rPr>
                <w:rFonts w:cstheme="minorHAnsi"/>
                <w:bCs/>
              </w:rPr>
            </w:pPr>
            <w:r>
              <w:rPr>
                <w:rFonts w:cstheme="minorHAnsi"/>
                <w:bCs/>
              </w:rPr>
              <w:t>3.</w:t>
            </w:r>
          </w:p>
        </w:tc>
        <w:tc>
          <w:tcPr>
            <w:tcW w:w="4102" w:type="dxa"/>
            <w:tcMar>
              <w:top w:w="0" w:type="dxa"/>
              <w:left w:w="108" w:type="dxa"/>
              <w:bottom w:w="0" w:type="dxa"/>
              <w:right w:w="108" w:type="dxa"/>
            </w:tcMar>
          </w:tcPr>
          <w:p w14:paraId="4AD453C1" w14:textId="70320C71" w:rsidR="0089159B" w:rsidRPr="00AD6A9B" w:rsidRDefault="0089159B" w:rsidP="0003169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961" w:type="dxa"/>
            <w:tcMar>
              <w:top w:w="0" w:type="dxa"/>
              <w:left w:w="108" w:type="dxa"/>
              <w:bottom w:w="0" w:type="dxa"/>
              <w:right w:w="108" w:type="dxa"/>
            </w:tcMar>
          </w:tcPr>
          <w:p w14:paraId="56FC8010" w14:textId="30FA0481" w:rsidR="0089159B" w:rsidRPr="00B33A67" w:rsidRDefault="0089159B" w:rsidP="0003169B">
            <w:pPr>
              <w:spacing w:after="0" w:line="240" w:lineRule="auto"/>
              <w:rPr>
                <w:rFonts w:cstheme="minorHAnsi"/>
              </w:rPr>
            </w:pPr>
            <w:r w:rsidRPr="00B33A67">
              <w:rPr>
                <w:rFonts w:cstheme="minorHAnsi"/>
              </w:rPr>
              <w:t>5 (penkios) dienos iki pasiūlymų pateikimo termino dienos</w:t>
            </w:r>
          </w:p>
        </w:tc>
      </w:tr>
      <w:tr w:rsidR="0089159B" w:rsidRPr="00F0499F" w14:paraId="6E37868A" w14:textId="77777777" w:rsidTr="0089159B">
        <w:trPr>
          <w:trHeight w:val="20"/>
        </w:trPr>
        <w:tc>
          <w:tcPr>
            <w:tcW w:w="747" w:type="dxa"/>
            <w:tcMar>
              <w:top w:w="0" w:type="dxa"/>
              <w:left w:w="108" w:type="dxa"/>
              <w:bottom w:w="0" w:type="dxa"/>
              <w:right w:w="108" w:type="dxa"/>
            </w:tcMar>
          </w:tcPr>
          <w:p w14:paraId="5A3E2C4C" w14:textId="033C7E4A"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1E3634E1" w14:textId="6A145837" w:rsidR="0089159B" w:rsidRPr="00F0499F" w:rsidRDefault="0089159B" w:rsidP="0003169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961" w:type="dxa"/>
            <w:tcMar>
              <w:top w:w="0" w:type="dxa"/>
              <w:left w:w="108" w:type="dxa"/>
              <w:bottom w:w="0" w:type="dxa"/>
              <w:right w:w="108" w:type="dxa"/>
            </w:tcMar>
          </w:tcPr>
          <w:p w14:paraId="4D170373" w14:textId="5E3A8669" w:rsidR="0089159B" w:rsidRPr="00B33A67" w:rsidRDefault="0089159B" w:rsidP="0003169B">
            <w:pPr>
              <w:spacing w:after="0" w:line="240" w:lineRule="auto"/>
              <w:rPr>
                <w:rFonts w:cstheme="minorHAnsi"/>
              </w:rPr>
            </w:pPr>
            <w:r w:rsidRPr="00B33A67">
              <w:rPr>
                <w:rFonts w:cstheme="minorHAnsi"/>
              </w:rPr>
              <w:t>4 (keturios) dienos iki pasiūlymų pateikimo termino dienos</w:t>
            </w:r>
          </w:p>
        </w:tc>
      </w:tr>
      <w:tr w:rsidR="0089159B" w:rsidRPr="00F0499F" w14:paraId="7621DE63" w14:textId="77777777" w:rsidTr="0089159B">
        <w:trPr>
          <w:trHeight w:val="20"/>
        </w:trPr>
        <w:tc>
          <w:tcPr>
            <w:tcW w:w="747" w:type="dxa"/>
            <w:tcMar>
              <w:top w:w="0" w:type="dxa"/>
              <w:left w:w="108" w:type="dxa"/>
              <w:bottom w:w="0" w:type="dxa"/>
              <w:right w:w="108" w:type="dxa"/>
            </w:tcMar>
          </w:tcPr>
          <w:p w14:paraId="63314DF2" w14:textId="5548A91C"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758839D1" w14:textId="4F4D0EEB" w:rsidR="0089159B" w:rsidRPr="00F0499F" w:rsidRDefault="0089159B" w:rsidP="0003169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961" w:type="dxa"/>
            <w:tcMar>
              <w:top w:w="0" w:type="dxa"/>
              <w:left w:w="108" w:type="dxa"/>
              <w:bottom w:w="0" w:type="dxa"/>
              <w:right w:w="108" w:type="dxa"/>
            </w:tcMar>
          </w:tcPr>
          <w:p w14:paraId="16ACE08C" w14:textId="58AC937B" w:rsidR="0089159B" w:rsidRPr="0089159B" w:rsidRDefault="0089159B" w:rsidP="0089159B">
            <w:pPr>
              <w:spacing w:after="0" w:line="240" w:lineRule="auto"/>
              <w:rPr>
                <w:rFonts w:cstheme="minorHAnsi"/>
                <w:sz w:val="22"/>
                <w:szCs w:val="22"/>
              </w:rPr>
            </w:pPr>
            <w:r w:rsidRPr="00F0499F">
              <w:rPr>
                <w:rFonts w:cstheme="minorHAnsi"/>
                <w:sz w:val="22"/>
                <w:szCs w:val="22"/>
              </w:rPr>
              <w:t xml:space="preserve">Tiekėjui, norinčiam apžiūrėti objektą, CVP IS priemonėmis pateikus </w:t>
            </w:r>
            <w:r>
              <w:rPr>
                <w:rFonts w:cstheme="minorHAnsi"/>
                <w:sz w:val="22"/>
                <w:szCs w:val="22"/>
              </w:rPr>
              <w:t>susisiekti su specialiųjų sąlygų 3.2 papunktyje nurodytais kontaktais</w:t>
            </w:r>
            <w:r w:rsidRPr="00F0499F">
              <w:rPr>
                <w:rFonts w:cstheme="minorHAnsi"/>
                <w:sz w:val="22"/>
                <w:szCs w:val="22"/>
              </w:rPr>
              <w:t xml:space="preserve"> ne vėliau kaip</w:t>
            </w:r>
            <w:r>
              <w:rPr>
                <w:rFonts w:cstheme="minorHAnsi"/>
                <w:sz w:val="22"/>
                <w:szCs w:val="22"/>
              </w:rPr>
              <w:t xml:space="preserve"> 2 d.d iki atvykimo. </w:t>
            </w:r>
            <w:r w:rsidRPr="0089159B">
              <w:rPr>
                <w:rFonts w:cstheme="minorHAnsi"/>
                <w:sz w:val="22"/>
                <w:szCs w:val="22"/>
              </w:rPr>
              <w:t>Objekto apžiūros viet</w:t>
            </w:r>
            <w:r>
              <w:rPr>
                <w:rFonts w:cstheme="minorHAnsi"/>
                <w:sz w:val="22"/>
                <w:szCs w:val="22"/>
              </w:rPr>
              <w:t xml:space="preserve">a: </w:t>
            </w:r>
            <w:r w:rsidRPr="0089159B">
              <w:rPr>
                <w:rFonts w:cstheme="minorHAnsi"/>
                <w:sz w:val="22"/>
                <w:szCs w:val="22"/>
              </w:rPr>
              <w:t>Varėn</w:t>
            </w:r>
            <w:r>
              <w:rPr>
                <w:rFonts w:cstheme="minorHAnsi"/>
                <w:sz w:val="22"/>
                <w:szCs w:val="22"/>
              </w:rPr>
              <w:t>a</w:t>
            </w:r>
            <w:r w:rsidRPr="0089159B">
              <w:rPr>
                <w:rFonts w:cstheme="minorHAnsi"/>
                <w:sz w:val="22"/>
                <w:szCs w:val="22"/>
              </w:rPr>
              <w:t xml:space="preserve"> Alytaus g. 1</w:t>
            </w:r>
          </w:p>
        </w:tc>
      </w:tr>
      <w:tr w:rsidR="0089159B" w:rsidRPr="00F0499F" w14:paraId="3AA572DF" w14:textId="77777777" w:rsidTr="0089159B">
        <w:trPr>
          <w:trHeight w:val="20"/>
        </w:trPr>
        <w:tc>
          <w:tcPr>
            <w:tcW w:w="747" w:type="dxa"/>
            <w:tcMar>
              <w:top w:w="0" w:type="dxa"/>
              <w:left w:w="108" w:type="dxa"/>
              <w:bottom w:w="0" w:type="dxa"/>
              <w:right w:w="108" w:type="dxa"/>
            </w:tcMar>
          </w:tcPr>
          <w:p w14:paraId="0C5D727C" w14:textId="097AAFC5"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77FDC819" w14:textId="2D3D8B4C" w:rsidR="0089159B" w:rsidRPr="00F0499F" w:rsidRDefault="0089159B" w:rsidP="0003169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961" w:type="dxa"/>
            <w:tcMar>
              <w:top w:w="0" w:type="dxa"/>
              <w:left w:w="108" w:type="dxa"/>
              <w:bottom w:w="0" w:type="dxa"/>
              <w:right w:w="108" w:type="dxa"/>
            </w:tcMar>
          </w:tcPr>
          <w:p w14:paraId="37463C11" w14:textId="77777777" w:rsidR="0089159B" w:rsidRPr="00B33A67" w:rsidRDefault="0089159B" w:rsidP="0003169B">
            <w:pPr>
              <w:spacing w:after="0" w:line="240" w:lineRule="auto"/>
              <w:rPr>
                <w:rFonts w:cstheme="minorHAnsi"/>
                <w:iCs/>
              </w:rPr>
            </w:pPr>
            <w:r w:rsidRPr="00B33A67">
              <w:rPr>
                <w:rFonts w:cstheme="minorHAnsi"/>
                <w:iCs/>
              </w:rPr>
              <w:t>NETAIKOMA</w:t>
            </w:r>
          </w:p>
        </w:tc>
      </w:tr>
      <w:tr w:rsidR="0089159B" w:rsidRPr="00F0499F" w14:paraId="595801DB" w14:textId="77777777" w:rsidTr="0089159B">
        <w:trPr>
          <w:trHeight w:val="20"/>
        </w:trPr>
        <w:tc>
          <w:tcPr>
            <w:tcW w:w="747" w:type="dxa"/>
            <w:tcMar>
              <w:top w:w="0" w:type="dxa"/>
              <w:left w:w="108" w:type="dxa"/>
              <w:bottom w:w="0" w:type="dxa"/>
              <w:right w:w="108" w:type="dxa"/>
            </w:tcMar>
          </w:tcPr>
          <w:p w14:paraId="7834A329" w14:textId="7DD7B5EE"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1664470B" w14:textId="04429B88" w:rsidR="0089159B" w:rsidRPr="00F0499F" w:rsidRDefault="0089159B" w:rsidP="0003169B">
            <w:pPr>
              <w:spacing w:after="0" w:line="240" w:lineRule="auto"/>
            </w:pPr>
            <w:r w:rsidRPr="60D6564E">
              <w:t>Tiekėjai turi pateikti prekių pavyzdžius</w:t>
            </w:r>
          </w:p>
        </w:tc>
        <w:tc>
          <w:tcPr>
            <w:tcW w:w="4961" w:type="dxa"/>
            <w:tcMar>
              <w:top w:w="0" w:type="dxa"/>
              <w:left w:w="108" w:type="dxa"/>
              <w:bottom w:w="0" w:type="dxa"/>
              <w:right w:w="108" w:type="dxa"/>
            </w:tcMar>
          </w:tcPr>
          <w:p w14:paraId="2276FCB7" w14:textId="77099C80" w:rsidR="0089159B" w:rsidRPr="00B33A67" w:rsidRDefault="0089159B" w:rsidP="00B33A67">
            <w:pPr>
              <w:pStyle w:val="Body2"/>
              <w:spacing w:after="0"/>
              <w:rPr>
                <w:rFonts w:asciiTheme="minorHAnsi" w:hAnsiTheme="minorHAnsi" w:cstheme="minorHAnsi"/>
                <w:color w:val="auto"/>
                <w:lang w:val="lt-LT"/>
              </w:rPr>
            </w:pPr>
            <w:r w:rsidRPr="00B33A67">
              <w:rPr>
                <w:rFonts w:asciiTheme="minorHAnsi" w:hAnsiTheme="minorHAnsi" w:cstheme="minorHAnsi"/>
                <w:color w:val="auto"/>
                <w:lang w:val="lt-LT"/>
              </w:rPr>
              <w:t>NETAIKOMA</w:t>
            </w:r>
            <w:r w:rsidRPr="00B33A67">
              <w:rPr>
                <w:rFonts w:cstheme="minorHAnsi"/>
                <w:i/>
                <w:iCs/>
                <w:color w:val="auto"/>
              </w:rPr>
              <w:t xml:space="preserve"> </w:t>
            </w:r>
          </w:p>
        </w:tc>
      </w:tr>
      <w:tr w:rsidR="0089159B" w:rsidRPr="00F0499F" w14:paraId="712AAA1F" w14:textId="77777777" w:rsidTr="0089159B">
        <w:trPr>
          <w:trHeight w:val="20"/>
        </w:trPr>
        <w:tc>
          <w:tcPr>
            <w:tcW w:w="747" w:type="dxa"/>
            <w:tcMar>
              <w:top w:w="0" w:type="dxa"/>
              <w:left w:w="108" w:type="dxa"/>
              <w:bottom w:w="0" w:type="dxa"/>
              <w:right w:w="108" w:type="dxa"/>
            </w:tcMar>
          </w:tcPr>
          <w:p w14:paraId="204C0E52" w14:textId="1B708D3D"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20CE1883" w14:textId="77777777" w:rsidR="0089159B" w:rsidRPr="00F0499F" w:rsidRDefault="0089159B"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961" w:type="dxa"/>
            <w:tcMar>
              <w:top w:w="0" w:type="dxa"/>
              <w:left w:w="108" w:type="dxa"/>
              <w:bottom w:w="0" w:type="dxa"/>
              <w:right w:w="108" w:type="dxa"/>
            </w:tcMar>
          </w:tcPr>
          <w:p w14:paraId="1D8F2053" w14:textId="77777777" w:rsidR="0089159B" w:rsidRPr="00B33A67" w:rsidRDefault="0089159B" w:rsidP="0003169B">
            <w:pPr>
              <w:spacing w:after="0" w:line="240" w:lineRule="auto"/>
              <w:rPr>
                <w:rFonts w:cstheme="minorHAnsi"/>
                <w:iCs/>
              </w:rPr>
            </w:pPr>
            <w:r w:rsidRPr="00B33A67">
              <w:rPr>
                <w:rFonts w:cstheme="minorHAnsi"/>
                <w:iCs/>
              </w:rPr>
              <w:t>90 (devyniasdešimt) dienų nuo pasiūlymų pateikimo galutinio termino pabaigos</w:t>
            </w:r>
          </w:p>
        </w:tc>
      </w:tr>
      <w:tr w:rsidR="0089159B" w:rsidRPr="00F0499F" w14:paraId="046FE48C" w14:textId="77777777" w:rsidTr="0089159B">
        <w:trPr>
          <w:trHeight w:val="20"/>
        </w:trPr>
        <w:tc>
          <w:tcPr>
            <w:tcW w:w="747" w:type="dxa"/>
            <w:tcMar>
              <w:top w:w="0" w:type="dxa"/>
              <w:left w:w="108" w:type="dxa"/>
              <w:bottom w:w="0" w:type="dxa"/>
              <w:right w:w="108" w:type="dxa"/>
            </w:tcMar>
          </w:tcPr>
          <w:p w14:paraId="0CCD490C" w14:textId="1C5F8541" w:rsidR="0089159B" w:rsidRPr="00D5428E" w:rsidRDefault="0089159B" w:rsidP="0097765E">
            <w:pPr>
              <w:pStyle w:val="Sraopastraipa"/>
              <w:numPr>
                <w:ilvl w:val="0"/>
                <w:numId w:val="6"/>
              </w:numPr>
              <w:spacing w:after="0" w:line="240" w:lineRule="auto"/>
            </w:pPr>
          </w:p>
        </w:tc>
        <w:tc>
          <w:tcPr>
            <w:tcW w:w="4102" w:type="dxa"/>
            <w:tcMar>
              <w:top w:w="0" w:type="dxa"/>
              <w:left w:w="108" w:type="dxa"/>
              <w:bottom w:w="0" w:type="dxa"/>
              <w:right w:w="108" w:type="dxa"/>
            </w:tcMar>
          </w:tcPr>
          <w:p w14:paraId="3A78067C" w14:textId="77777777" w:rsidR="0089159B" w:rsidRPr="00F0499F" w:rsidRDefault="0089159B"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961" w:type="dxa"/>
            <w:tcMar>
              <w:top w:w="0" w:type="dxa"/>
              <w:left w:w="108" w:type="dxa"/>
              <w:bottom w:w="0" w:type="dxa"/>
              <w:right w:w="108" w:type="dxa"/>
            </w:tcMar>
          </w:tcPr>
          <w:p w14:paraId="4DD4DD87" w14:textId="57529FE6" w:rsidR="0089159B" w:rsidRPr="00B33A67" w:rsidRDefault="0089159B" w:rsidP="0003169B">
            <w:pPr>
              <w:spacing w:after="0" w:line="240" w:lineRule="auto"/>
              <w:rPr>
                <w:rFonts w:cstheme="minorHAnsi"/>
                <w:iCs/>
              </w:rPr>
            </w:pPr>
            <w:r w:rsidRPr="00B33A67">
              <w:rPr>
                <w:rFonts w:cstheme="minorHAnsi"/>
                <w:iCs/>
              </w:rPr>
              <w:t xml:space="preserve">NETAIKOMA </w:t>
            </w:r>
          </w:p>
        </w:tc>
      </w:tr>
      <w:tr w:rsidR="0089159B" w:rsidRPr="00F0499F" w14:paraId="1F2EA374" w14:textId="77777777" w:rsidTr="0089159B">
        <w:trPr>
          <w:trHeight w:val="20"/>
        </w:trPr>
        <w:tc>
          <w:tcPr>
            <w:tcW w:w="747" w:type="dxa"/>
            <w:tcMar>
              <w:top w:w="0" w:type="dxa"/>
              <w:left w:w="108" w:type="dxa"/>
              <w:bottom w:w="0" w:type="dxa"/>
              <w:right w:w="108" w:type="dxa"/>
            </w:tcMar>
          </w:tcPr>
          <w:p w14:paraId="539F7958" w14:textId="226D3FF6"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27FEFE6F" w14:textId="77777777" w:rsidR="0089159B" w:rsidRPr="00F0499F" w:rsidRDefault="0089159B"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961" w:type="dxa"/>
            <w:tcMar>
              <w:top w:w="0" w:type="dxa"/>
              <w:left w:w="108" w:type="dxa"/>
              <w:bottom w:w="0" w:type="dxa"/>
              <w:right w:w="108" w:type="dxa"/>
            </w:tcMar>
          </w:tcPr>
          <w:p w14:paraId="684369EC" w14:textId="151C06D9" w:rsidR="0089159B" w:rsidRPr="00B33A67" w:rsidRDefault="0089159B" w:rsidP="0003169B">
            <w:pPr>
              <w:spacing w:after="0" w:line="240" w:lineRule="auto"/>
              <w:jc w:val="both"/>
              <w:rPr>
                <w:rFonts w:cstheme="minorHAnsi"/>
              </w:rPr>
            </w:pPr>
            <w:r w:rsidRPr="00B33A67">
              <w:rPr>
                <w:rFonts w:cstheme="minorHAnsi"/>
              </w:rPr>
              <w:t xml:space="preserve">NETAIKOMA </w:t>
            </w:r>
          </w:p>
        </w:tc>
      </w:tr>
      <w:tr w:rsidR="0089159B" w:rsidRPr="00F0499F" w14:paraId="6D55395E" w14:textId="77777777" w:rsidTr="0089159B">
        <w:trPr>
          <w:trHeight w:val="20"/>
        </w:trPr>
        <w:tc>
          <w:tcPr>
            <w:tcW w:w="747" w:type="dxa"/>
            <w:tcMar>
              <w:top w:w="0" w:type="dxa"/>
              <w:left w:w="108" w:type="dxa"/>
              <w:bottom w:w="0" w:type="dxa"/>
              <w:right w:w="108" w:type="dxa"/>
            </w:tcMar>
          </w:tcPr>
          <w:p w14:paraId="5B414F03" w14:textId="2549B1DC"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738116EE" w14:textId="77777777" w:rsidR="0089159B" w:rsidRPr="00F0499F" w:rsidRDefault="0089159B"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961" w:type="dxa"/>
            <w:tcMar>
              <w:top w:w="0" w:type="dxa"/>
              <w:left w:w="108" w:type="dxa"/>
              <w:bottom w:w="0" w:type="dxa"/>
              <w:right w:w="108" w:type="dxa"/>
            </w:tcMar>
          </w:tcPr>
          <w:p w14:paraId="3A59976E" w14:textId="77777777" w:rsidR="0089159B" w:rsidRPr="00B33A67" w:rsidRDefault="0089159B" w:rsidP="0003169B">
            <w:pPr>
              <w:spacing w:after="0" w:line="240" w:lineRule="auto"/>
              <w:rPr>
                <w:rFonts w:cstheme="minorHAnsi"/>
                <w:bCs/>
              </w:rPr>
            </w:pPr>
            <w:r w:rsidRPr="00B33A67">
              <w:rPr>
                <w:rFonts w:cstheme="minorHAnsi"/>
                <w:bCs/>
              </w:rPr>
              <w:t>3 (tris) darbo dienas nuo sprendimo priėmimo dienos</w:t>
            </w:r>
          </w:p>
        </w:tc>
      </w:tr>
      <w:tr w:rsidR="0089159B" w:rsidRPr="00F0499F" w14:paraId="59E99749" w14:textId="77777777" w:rsidTr="0089159B">
        <w:trPr>
          <w:trHeight w:val="20"/>
        </w:trPr>
        <w:tc>
          <w:tcPr>
            <w:tcW w:w="747" w:type="dxa"/>
            <w:tcMar>
              <w:top w:w="0" w:type="dxa"/>
              <w:left w:w="108" w:type="dxa"/>
              <w:bottom w:w="0" w:type="dxa"/>
              <w:right w:w="108" w:type="dxa"/>
            </w:tcMar>
          </w:tcPr>
          <w:p w14:paraId="7986B22C" w14:textId="28A1D23B"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3F6E38E5" w14:textId="77777777" w:rsidR="0089159B" w:rsidRPr="00F0499F" w:rsidRDefault="0089159B"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961" w:type="dxa"/>
            <w:tcMar>
              <w:top w:w="0" w:type="dxa"/>
              <w:left w:w="108" w:type="dxa"/>
              <w:bottom w:w="0" w:type="dxa"/>
              <w:right w:w="108" w:type="dxa"/>
            </w:tcMar>
          </w:tcPr>
          <w:p w14:paraId="02898D3A" w14:textId="1A56EDAC" w:rsidR="0089159B" w:rsidRPr="00B33A67" w:rsidRDefault="0089159B" w:rsidP="0003169B">
            <w:pPr>
              <w:spacing w:after="0" w:line="240" w:lineRule="auto"/>
              <w:rPr>
                <w:rFonts w:cstheme="minorHAnsi"/>
                <w:bCs/>
              </w:rPr>
            </w:pPr>
            <w:r w:rsidRPr="00B33A67">
              <w:rPr>
                <w:rFonts w:cstheme="minorHAnsi"/>
                <w:bCs/>
              </w:rPr>
              <w:t>3 (tris) darbo dienas nuo sprendimo priėmimo dienos</w:t>
            </w:r>
          </w:p>
        </w:tc>
      </w:tr>
      <w:tr w:rsidR="0089159B" w:rsidRPr="00F0499F" w14:paraId="5D779D75" w14:textId="77777777" w:rsidTr="0089159B">
        <w:trPr>
          <w:trHeight w:val="20"/>
        </w:trPr>
        <w:tc>
          <w:tcPr>
            <w:tcW w:w="747" w:type="dxa"/>
            <w:tcMar>
              <w:top w:w="0" w:type="dxa"/>
              <w:left w:w="108" w:type="dxa"/>
              <w:bottom w:w="0" w:type="dxa"/>
              <w:right w:w="108" w:type="dxa"/>
            </w:tcMar>
          </w:tcPr>
          <w:p w14:paraId="715DBD55" w14:textId="53D9A072"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343562B6" w14:textId="77777777" w:rsidR="0089159B" w:rsidRPr="00F0499F" w:rsidRDefault="0089159B"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961" w:type="dxa"/>
            <w:tcMar>
              <w:top w:w="0" w:type="dxa"/>
              <w:left w:w="108" w:type="dxa"/>
              <w:bottom w:w="0" w:type="dxa"/>
              <w:right w:w="108" w:type="dxa"/>
            </w:tcMar>
          </w:tcPr>
          <w:p w14:paraId="7F18AB44" w14:textId="77777777" w:rsidR="0089159B" w:rsidRPr="00B33A67" w:rsidRDefault="0089159B" w:rsidP="0003169B">
            <w:pPr>
              <w:spacing w:after="0" w:line="240" w:lineRule="auto"/>
              <w:rPr>
                <w:rFonts w:cstheme="minorHAnsi"/>
                <w:bCs/>
              </w:rPr>
            </w:pPr>
            <w:r w:rsidRPr="00B33A67">
              <w:rPr>
                <w:rFonts w:cstheme="minorHAnsi"/>
                <w:bCs/>
              </w:rPr>
              <w:t>15 (penkiolika) dienų nuo pirkimo dalyvio raštu pateikto prašymo gavimo dienos</w:t>
            </w:r>
          </w:p>
        </w:tc>
      </w:tr>
      <w:tr w:rsidR="0089159B" w:rsidRPr="00F0499F" w14:paraId="3739CF2C" w14:textId="77777777" w:rsidTr="0089159B">
        <w:trPr>
          <w:trHeight w:val="20"/>
        </w:trPr>
        <w:tc>
          <w:tcPr>
            <w:tcW w:w="747" w:type="dxa"/>
            <w:tcMar>
              <w:top w:w="0" w:type="dxa"/>
              <w:left w:w="108" w:type="dxa"/>
              <w:bottom w:w="0" w:type="dxa"/>
              <w:right w:w="108" w:type="dxa"/>
            </w:tcMar>
          </w:tcPr>
          <w:p w14:paraId="50E0821F" w14:textId="51531F71"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4FECB953" w14:textId="77777777" w:rsidR="0089159B" w:rsidRPr="00F0499F" w:rsidRDefault="0089159B"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961" w:type="dxa"/>
            <w:tcMar>
              <w:top w:w="0" w:type="dxa"/>
              <w:left w:w="108" w:type="dxa"/>
              <w:bottom w:w="0" w:type="dxa"/>
              <w:right w:w="108" w:type="dxa"/>
            </w:tcMar>
          </w:tcPr>
          <w:p w14:paraId="765132CB" w14:textId="59496809" w:rsidR="0089159B" w:rsidRPr="00B33A67" w:rsidRDefault="0089159B" w:rsidP="00CE7FDF">
            <w:pPr>
              <w:spacing w:after="0" w:line="240" w:lineRule="auto"/>
              <w:rPr>
                <w:rFonts w:cstheme="minorHAnsi"/>
              </w:rPr>
            </w:pPr>
            <w:r w:rsidRPr="00B33A67">
              <w:rPr>
                <w:rFonts w:cstheme="minorHAnsi"/>
              </w:rPr>
              <w:t>5 (penkias) darbo dienas</w:t>
            </w:r>
          </w:p>
          <w:p w14:paraId="38F150E0" w14:textId="091326A3" w:rsidR="0089159B" w:rsidRPr="00B33A67" w:rsidRDefault="0089159B" w:rsidP="006C7941">
            <w:pPr>
              <w:spacing w:after="0" w:line="240" w:lineRule="auto"/>
              <w:jc w:val="both"/>
              <w:rPr>
                <w:rFonts w:cstheme="minorHAnsi"/>
              </w:rPr>
            </w:pPr>
            <w:r w:rsidRPr="00B33A67">
              <w:rPr>
                <w:rFonts w:cstheme="minorHAnsi"/>
              </w:rPr>
              <w:t xml:space="preserve">nuo </w:t>
            </w:r>
            <w:r w:rsidRPr="00B33A67">
              <w:rPr>
                <w:rFonts w:eastAsia="Arial" w:cstheme="minorHAnsi"/>
              </w:rPr>
              <w:t>perkančiosios organizacijos</w:t>
            </w:r>
            <w:r w:rsidRPr="00B33A67">
              <w:rPr>
                <w:rFonts w:cstheme="minorHAnsi"/>
              </w:rPr>
              <w:t xml:space="preserve"> pranešimo raštu apie jos priimtą sprendimą išsiuntimo tiekėjams dienos arba nuo paskelbimo apie </w:t>
            </w:r>
            <w:r w:rsidRPr="00B33A67">
              <w:rPr>
                <w:rFonts w:eastAsia="Arial" w:cstheme="minorHAnsi"/>
              </w:rPr>
              <w:t>perkančiosios organizacijos</w:t>
            </w:r>
            <w:r w:rsidRPr="00B33A67">
              <w:rPr>
                <w:rFonts w:cstheme="minorHAnsi"/>
              </w:rPr>
              <w:t xml:space="preserve"> priimtus sprendimus dienos, jei VPĮ nenumato reikalavimo raštu informuoti tiekėjus apie </w:t>
            </w:r>
            <w:r w:rsidRPr="00B33A67">
              <w:rPr>
                <w:rFonts w:eastAsia="Arial" w:cstheme="minorHAnsi"/>
              </w:rPr>
              <w:t xml:space="preserve"> perkančiosios organizacijos</w:t>
            </w:r>
            <w:r w:rsidRPr="00B33A67">
              <w:rPr>
                <w:rFonts w:cstheme="minorHAnsi"/>
              </w:rPr>
              <w:t xml:space="preserve"> priimtus sprendimus;</w:t>
            </w:r>
          </w:p>
          <w:p w14:paraId="24167C40" w14:textId="4434CEE0" w:rsidR="0089159B" w:rsidRPr="00B33A67" w:rsidRDefault="0089159B" w:rsidP="006C7941">
            <w:pPr>
              <w:spacing w:after="0" w:line="240" w:lineRule="auto"/>
              <w:jc w:val="both"/>
              <w:rPr>
                <w:rFonts w:cstheme="minorHAnsi"/>
              </w:rPr>
            </w:pPr>
            <w:r w:rsidRPr="00B33A67">
              <w:rPr>
                <w:rFonts w:cstheme="minorHAnsi"/>
              </w:rPr>
              <w:lastRenderedPageBreak/>
              <w:t>15 (penkiolika) dienų nuo pranešimo išsiuntimo tiekėjams dienos, jeigu šis pranešimas nebuvo siunčiamas elektroninėmis priemonėmis.</w:t>
            </w:r>
          </w:p>
        </w:tc>
      </w:tr>
      <w:tr w:rsidR="0089159B" w:rsidRPr="00F0499F" w14:paraId="1A8FC6DE" w14:textId="77777777" w:rsidTr="0089159B">
        <w:trPr>
          <w:trHeight w:val="20"/>
        </w:trPr>
        <w:tc>
          <w:tcPr>
            <w:tcW w:w="747" w:type="dxa"/>
            <w:tcMar>
              <w:top w:w="0" w:type="dxa"/>
              <w:left w:w="108" w:type="dxa"/>
              <w:bottom w:w="0" w:type="dxa"/>
              <w:right w:w="108" w:type="dxa"/>
            </w:tcMar>
          </w:tcPr>
          <w:p w14:paraId="3FCD8BCC" w14:textId="19D85D51" w:rsidR="0089159B" w:rsidRPr="00D5428E" w:rsidRDefault="0089159B" w:rsidP="0097765E">
            <w:pPr>
              <w:pStyle w:val="Sraopastraipa"/>
              <w:numPr>
                <w:ilvl w:val="0"/>
                <w:numId w:val="6"/>
              </w:numPr>
              <w:spacing w:after="0" w:line="240" w:lineRule="auto"/>
              <w:rPr>
                <w:rFonts w:cstheme="minorHAnsi"/>
              </w:rPr>
            </w:pPr>
          </w:p>
        </w:tc>
        <w:tc>
          <w:tcPr>
            <w:tcW w:w="4102" w:type="dxa"/>
            <w:tcMar>
              <w:top w:w="0" w:type="dxa"/>
              <w:left w:w="108" w:type="dxa"/>
              <w:bottom w:w="0" w:type="dxa"/>
              <w:right w:w="108" w:type="dxa"/>
            </w:tcMar>
          </w:tcPr>
          <w:p w14:paraId="4B78EF85" w14:textId="77777777" w:rsidR="0089159B" w:rsidRPr="00F0499F" w:rsidRDefault="0089159B"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961" w:type="dxa"/>
            <w:tcMar>
              <w:top w:w="0" w:type="dxa"/>
              <w:left w:w="108" w:type="dxa"/>
              <w:bottom w:w="0" w:type="dxa"/>
              <w:right w:w="108" w:type="dxa"/>
            </w:tcMar>
          </w:tcPr>
          <w:p w14:paraId="7989960F" w14:textId="77777777" w:rsidR="0089159B" w:rsidRPr="00B33A67" w:rsidRDefault="0089159B" w:rsidP="0003169B">
            <w:pPr>
              <w:spacing w:after="0" w:line="240" w:lineRule="auto"/>
              <w:rPr>
                <w:rFonts w:cstheme="minorHAnsi"/>
              </w:rPr>
            </w:pPr>
            <w:r w:rsidRPr="00B33A67">
              <w:rPr>
                <w:rFonts w:cstheme="minorHAnsi"/>
              </w:rPr>
              <w:t>6 (šešias) darbo dienas nuo pretenzijos gavimo dienos</w:t>
            </w:r>
          </w:p>
        </w:tc>
      </w:tr>
      <w:tr w:rsidR="0089159B" w:rsidRPr="00F0499F" w14:paraId="65BDD6BA" w14:textId="77777777" w:rsidTr="0089159B">
        <w:trPr>
          <w:trHeight w:val="20"/>
        </w:trPr>
        <w:tc>
          <w:tcPr>
            <w:tcW w:w="747" w:type="dxa"/>
            <w:tcMar>
              <w:top w:w="0" w:type="dxa"/>
              <w:left w:w="108" w:type="dxa"/>
              <w:bottom w:w="0" w:type="dxa"/>
              <w:right w:w="108" w:type="dxa"/>
            </w:tcMar>
          </w:tcPr>
          <w:p w14:paraId="18CCF556" w14:textId="1FABF3A4" w:rsidR="0089159B" w:rsidRPr="00D5428E" w:rsidRDefault="0089159B" w:rsidP="0097765E">
            <w:pPr>
              <w:pStyle w:val="Sraopastraipa"/>
              <w:numPr>
                <w:ilvl w:val="0"/>
                <w:numId w:val="6"/>
              </w:numPr>
              <w:spacing w:after="0" w:line="240" w:lineRule="auto"/>
              <w:rPr>
                <w:rFonts w:cstheme="minorHAnsi"/>
                <w:bCs/>
              </w:rPr>
            </w:pPr>
          </w:p>
        </w:tc>
        <w:tc>
          <w:tcPr>
            <w:tcW w:w="4102" w:type="dxa"/>
            <w:tcMar>
              <w:top w:w="0" w:type="dxa"/>
              <w:left w:w="108" w:type="dxa"/>
              <w:bottom w:w="0" w:type="dxa"/>
              <w:right w:w="108" w:type="dxa"/>
            </w:tcMar>
          </w:tcPr>
          <w:p w14:paraId="09ECB10C" w14:textId="77777777" w:rsidR="0089159B" w:rsidRPr="00F0499F" w:rsidRDefault="0089159B"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961" w:type="dxa"/>
            <w:tcMar>
              <w:top w:w="0" w:type="dxa"/>
              <w:left w:w="108" w:type="dxa"/>
              <w:bottom w:w="0" w:type="dxa"/>
              <w:right w:w="108" w:type="dxa"/>
            </w:tcMar>
          </w:tcPr>
          <w:p w14:paraId="5850D3CD" w14:textId="77777777" w:rsidR="0089159B" w:rsidRPr="00B33A67" w:rsidRDefault="0089159B" w:rsidP="0003169B">
            <w:pPr>
              <w:spacing w:after="0" w:line="240" w:lineRule="auto"/>
              <w:rPr>
                <w:rFonts w:cstheme="minorHAnsi"/>
              </w:rPr>
            </w:pPr>
            <w:r w:rsidRPr="00B33A67">
              <w:rPr>
                <w:rFonts w:cstheme="minorHAnsi"/>
              </w:rPr>
              <w:t>per 15 (penkiolika) dienų nuo dienos, kurią perkančioji organizacija turėjo raštu pranešti apie priimtą sprendimą pretenziją pateikusiam tiekėjui,   suinteresuotiems pirkimo dalyviams.</w:t>
            </w:r>
          </w:p>
        </w:tc>
      </w:tr>
      <w:tr w:rsidR="0089159B" w:rsidRPr="00F0499F" w14:paraId="1EEDC62F" w14:textId="77777777" w:rsidTr="0089159B">
        <w:trPr>
          <w:trHeight w:val="20"/>
        </w:trPr>
        <w:tc>
          <w:tcPr>
            <w:tcW w:w="747" w:type="dxa"/>
            <w:tcMar>
              <w:top w:w="0" w:type="dxa"/>
              <w:left w:w="108" w:type="dxa"/>
              <w:bottom w:w="0" w:type="dxa"/>
              <w:right w:w="108" w:type="dxa"/>
            </w:tcMar>
          </w:tcPr>
          <w:p w14:paraId="3EE38EA3" w14:textId="7B1FEB4A" w:rsidR="0089159B" w:rsidRPr="00D5428E" w:rsidRDefault="0089159B" w:rsidP="0097765E">
            <w:pPr>
              <w:pStyle w:val="Sraopastraipa"/>
              <w:numPr>
                <w:ilvl w:val="0"/>
                <w:numId w:val="6"/>
              </w:numPr>
              <w:spacing w:after="0" w:line="240" w:lineRule="auto"/>
              <w:rPr>
                <w:rFonts w:cstheme="minorHAnsi"/>
              </w:rPr>
            </w:pPr>
          </w:p>
        </w:tc>
        <w:tc>
          <w:tcPr>
            <w:tcW w:w="4102" w:type="dxa"/>
            <w:tcMar>
              <w:top w:w="0" w:type="dxa"/>
              <w:left w:w="108" w:type="dxa"/>
              <w:bottom w:w="0" w:type="dxa"/>
              <w:right w:w="108" w:type="dxa"/>
            </w:tcMar>
          </w:tcPr>
          <w:p w14:paraId="3AE3E0BA" w14:textId="77777777" w:rsidR="0089159B" w:rsidRPr="00F0499F" w:rsidRDefault="0089159B" w:rsidP="0003169B">
            <w:pPr>
              <w:spacing w:after="0" w:line="240" w:lineRule="auto"/>
              <w:rPr>
                <w:rFonts w:cstheme="minorHAnsi"/>
              </w:rPr>
            </w:pPr>
            <w:r w:rsidRPr="00F0499F">
              <w:rPr>
                <w:rFonts w:cstheme="minorHAnsi"/>
              </w:rPr>
              <w:t>Perkančioji organizacija negali sudaryti sutarties anksčiau kaip po</w:t>
            </w:r>
          </w:p>
        </w:tc>
        <w:tc>
          <w:tcPr>
            <w:tcW w:w="4961" w:type="dxa"/>
            <w:tcMar>
              <w:top w:w="0" w:type="dxa"/>
              <w:left w:w="108" w:type="dxa"/>
              <w:bottom w:w="0" w:type="dxa"/>
              <w:right w:w="108" w:type="dxa"/>
            </w:tcMar>
          </w:tcPr>
          <w:p w14:paraId="1FD5A236" w14:textId="3D17D479" w:rsidR="0089159B" w:rsidRPr="00B33A67" w:rsidRDefault="0089159B" w:rsidP="00433991">
            <w:pPr>
              <w:spacing w:after="0" w:line="240" w:lineRule="auto"/>
              <w:jc w:val="both"/>
              <w:rPr>
                <w:rFonts w:cstheme="minorHAnsi"/>
              </w:rPr>
            </w:pPr>
            <w:r w:rsidRPr="00B33A67">
              <w:rPr>
                <w:rFonts w:cstheme="minorHAnsi"/>
                <w:bCs/>
              </w:rPr>
              <w:t>5 (penkių) darbo dienų,</w:t>
            </w:r>
            <w:r w:rsidRPr="00B33A67">
              <w:rPr>
                <w:rFonts w:cstheme="minorHAnsi"/>
              </w:rPr>
              <w:t xml:space="preserve"> nuo pranešimo apie sprendimą sudaryti sutartį (o jei buvau gauta pretenzija – </w:t>
            </w:r>
            <w:r w:rsidRPr="00B33A67">
              <w:t>nuo pranešimo raštu apie jos priimtą sprendimą</w:t>
            </w:r>
            <w:r w:rsidRPr="00B33A67">
              <w:rPr>
                <w:rFonts w:cstheme="minorHAnsi"/>
              </w:rPr>
              <w:t xml:space="preserve"> dėl pretenzijos) išsiuntimo iš perkančiosios organizacijos pirkimo dalyviams dienos, o jeigu šis pranešimas nebuvo siunčiamas elektroninėmis priemonėmis, – ne anksčiau kaip po 15 (penkiolikos) dienų.</w:t>
            </w:r>
          </w:p>
        </w:tc>
      </w:tr>
      <w:tr w:rsidR="0089159B" w:rsidRPr="00F0499F" w14:paraId="74B4ACF3" w14:textId="77777777" w:rsidTr="0089159B">
        <w:trPr>
          <w:trHeight w:val="20"/>
        </w:trPr>
        <w:tc>
          <w:tcPr>
            <w:tcW w:w="747" w:type="dxa"/>
            <w:tcMar>
              <w:top w:w="0" w:type="dxa"/>
              <w:left w:w="108" w:type="dxa"/>
              <w:bottom w:w="0" w:type="dxa"/>
              <w:right w:w="108" w:type="dxa"/>
            </w:tcMar>
          </w:tcPr>
          <w:p w14:paraId="5A1CA8A8" w14:textId="77777777" w:rsidR="0089159B" w:rsidRPr="00F46E88" w:rsidRDefault="0089159B" w:rsidP="0097765E">
            <w:pPr>
              <w:pStyle w:val="Sraopastraipa"/>
              <w:numPr>
                <w:ilvl w:val="0"/>
                <w:numId w:val="6"/>
              </w:numPr>
              <w:spacing w:after="0" w:line="240" w:lineRule="auto"/>
              <w:rPr>
                <w:rFonts w:cstheme="minorHAnsi"/>
              </w:rPr>
            </w:pPr>
          </w:p>
        </w:tc>
        <w:tc>
          <w:tcPr>
            <w:tcW w:w="4102" w:type="dxa"/>
            <w:tcMar>
              <w:top w:w="0" w:type="dxa"/>
              <w:left w:w="108" w:type="dxa"/>
              <w:bottom w:w="0" w:type="dxa"/>
              <w:right w:w="108" w:type="dxa"/>
            </w:tcMar>
          </w:tcPr>
          <w:p w14:paraId="187F2A99" w14:textId="787AA8A5" w:rsidR="0089159B" w:rsidRPr="00F46E88" w:rsidRDefault="0089159B"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961" w:type="dxa"/>
            <w:tcMar>
              <w:top w:w="0" w:type="dxa"/>
              <w:left w:w="108" w:type="dxa"/>
              <w:bottom w:w="0" w:type="dxa"/>
              <w:right w:w="108" w:type="dxa"/>
            </w:tcMar>
          </w:tcPr>
          <w:p w14:paraId="6191E2D5" w14:textId="710AB66D" w:rsidR="0089159B" w:rsidRPr="00B33A67" w:rsidRDefault="0089159B" w:rsidP="00B33A67">
            <w:pPr>
              <w:spacing w:after="0" w:line="240" w:lineRule="auto"/>
              <w:jc w:val="both"/>
              <w:rPr>
                <w:rFonts w:cstheme="minorHAnsi"/>
                <w:i/>
                <w:iCs/>
              </w:rPr>
            </w:pPr>
            <w:r w:rsidRPr="00B33A67">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3785208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760D40D" w14:textId="58A00864" w:rsidR="000D7D97" w:rsidRDefault="000D7D97" w:rsidP="000D7D97">
      <w:pPr>
        <w:spacing w:after="0" w:line="240" w:lineRule="auto"/>
        <w:ind w:firstLine="731"/>
        <w:contextualSpacing/>
        <w:jc w:val="both"/>
        <w:rPr>
          <w:rFonts w:eastAsia="Calibri" w:cstheme="minorHAnsi"/>
          <w:lang w:eastAsia="en-US"/>
          <w14:ligatures w14:val="standardContextual"/>
        </w:rPr>
      </w:pPr>
      <w:r>
        <w:rPr>
          <w:rFonts w:eastAsia="Calibri" w:cstheme="minorHAnsi"/>
          <w:lang w:eastAsia="en-US"/>
          <w14:ligatures w14:val="standardContextual"/>
        </w:rPr>
        <w:t>Paslaugų suteikimo</w:t>
      </w:r>
      <w:r w:rsidRPr="000D7D97">
        <w:rPr>
          <w:rFonts w:eastAsia="Calibri" w:cstheme="minorHAnsi"/>
          <w:lang w:eastAsia="en-US"/>
          <w14:ligatures w14:val="standardContextual"/>
        </w:rPr>
        <w:t xml:space="preserve"> adresas</w:t>
      </w:r>
      <w:r>
        <w:rPr>
          <w:rFonts w:eastAsia="Calibri" w:cstheme="minorHAnsi"/>
          <w:lang w:eastAsia="en-US"/>
          <w14:ligatures w14:val="standardContextual"/>
        </w:rPr>
        <w:t xml:space="preserve">: </w:t>
      </w:r>
      <w:r w:rsidRPr="000D7D97">
        <w:rPr>
          <w:rFonts w:eastAsia="Calibri" w:cstheme="minorHAnsi"/>
          <w:lang w:eastAsia="en-US"/>
          <w14:ligatures w14:val="standardContextual"/>
        </w:rPr>
        <w:t xml:space="preserve"> Alytaus g. 1, Varėna.</w:t>
      </w:r>
    </w:p>
    <w:p w14:paraId="0C405E76" w14:textId="77777777" w:rsidR="000D7D97" w:rsidRDefault="000D7D97" w:rsidP="000D7D97">
      <w:pPr>
        <w:spacing w:after="0" w:line="240" w:lineRule="auto"/>
        <w:ind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 xml:space="preserve">Pastatas 3 aukštų su šildomu rūsiu ir palėpe. Bendras šildomų patalpų plotas 1177,14 m², pastato tūris 3106,30 m³. Pastato energetinė klasė C. Šildymo prietaisai kurie perduoda šilumą į pastatą – radiatoriai. Esama situacija: pastate naudojamas skysto kuro katilas Buderus Logano G215, kurio nominali galia 68 kW. Šalia įrengta oras-vanduo sistema, susidedanti iš dviejų šilumos siurblių, kurių 1 vnt. bendra nominali galia – 24,4 kW, su papildomais 9 kW elektriniais tenais, kurių galia montavimo metu buvo sumažinta iki 4 kW. Prie šilumos siurblių sumontuota 500 L buferinė talpa. Dalies šildymo sistemos komponentai yra susidėvėję (pvz. elektrinė pavara, cirkuliaciniai siurbliai, automatiniai nuorinimo vožtuvai). Perkantysis subjektas numato atlikti esamos katilinės remonto darbus. Nauja sistema turi užtikrinti patikimą, efektyvų ir automatizuotą pastato šildymą bei karšto vandens ruošimą vidutinio klimato zonoje. Visi įrenginiai ir medžiagos privalo būti visiškai nauji, nenaudoti ir atitikti ES standartus. </w:t>
      </w:r>
    </w:p>
    <w:p w14:paraId="672A1842" w14:textId="2A3A4055" w:rsidR="000D7D97" w:rsidRPr="000D7D97" w:rsidRDefault="000D7D97" w:rsidP="000D7D97">
      <w:pPr>
        <w:pStyle w:val="Sraopastraipa"/>
        <w:numPr>
          <w:ilvl w:val="0"/>
          <w:numId w:val="18"/>
        </w:numPr>
        <w:spacing w:after="0" w:line="240" w:lineRule="auto"/>
        <w:ind w:left="0" w:firstLine="709"/>
        <w:jc w:val="both"/>
        <w:rPr>
          <w:rFonts w:eastAsia="Calibri" w:cstheme="minorHAnsi"/>
          <w:lang w:eastAsia="en-US"/>
          <w14:ligatures w14:val="standardContextual"/>
        </w:rPr>
      </w:pPr>
      <w:r w:rsidRPr="000D7D97">
        <w:rPr>
          <w:rFonts w:eastAsia="Calibri" w:cstheme="minorHAnsi"/>
          <w:lang w:eastAsia="en-US"/>
          <w14:ligatures w14:val="standardContextual"/>
        </w:rPr>
        <w:t>ŠILDYMO SISTEMĄ TURI SUDARYTI ORAS-VANDUO TIPO ŠILUMOS SIURBLIŲ KASKADA, ATITINKANTI ŠIUOS MINIMALIUS TECHNINIUS PARAMETRUS:</w:t>
      </w:r>
    </w:p>
    <w:p w14:paraId="54F17A29"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 xml:space="preserve">Šildymo galia: bendra nominali įrenginių šildymo galia – ne mažesnė kaip </w:t>
      </w:r>
      <w:r w:rsidRPr="000D7D97">
        <w:rPr>
          <w:rFonts w:eastAsia="Calibri" w:cstheme="minorHAnsi"/>
          <w:lang w:val="pt-PT" w:eastAsia="en-US"/>
          <w14:ligatures w14:val="standardContextual"/>
        </w:rPr>
        <w:t>46</w:t>
      </w:r>
      <w:r w:rsidRPr="000D7D97">
        <w:rPr>
          <w:rFonts w:eastAsia="Calibri" w:cstheme="minorHAnsi"/>
          <w:lang w:eastAsia="en-US"/>
          <w14:ligatures w14:val="standardContextual"/>
        </w:rPr>
        <w:t xml:space="preserve"> kW.</w:t>
      </w:r>
    </w:p>
    <w:p w14:paraId="4EE85D19"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Nominalios šildymo galios išlaikymas lauko oro temperatūrai nukritus iki –15 °C.</w:t>
      </w:r>
    </w:p>
    <w:p w14:paraId="434858A1"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Šildymo režimo veikimo diapazonas – lauko oro temperatūra nuo –25 °C (ar žemesnė) iki +35 °C / +45 °C.</w:t>
      </w:r>
    </w:p>
    <w:p w14:paraId="497CFC71"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Sezoninio patalpų šildymo energijos vartojimo efektyvumo klasė – ne žemesnė kaip A+</w:t>
      </w:r>
      <w:r w:rsidRPr="000D7D97">
        <w:rPr>
          <w:rFonts w:eastAsia="Calibri" w:cstheme="minorHAnsi"/>
          <w:b/>
          <w:bCs/>
          <w:lang w:eastAsia="en-US"/>
          <w14:ligatures w14:val="standardContextual"/>
        </w:rPr>
        <w:t>+</w:t>
      </w:r>
      <w:r w:rsidRPr="000D7D97">
        <w:rPr>
          <w:rFonts w:eastAsia="Calibri" w:cstheme="minorHAnsi"/>
          <w:lang w:eastAsia="en-US"/>
          <w14:ligatures w14:val="standardContextual"/>
        </w:rPr>
        <w:t>.</w:t>
      </w:r>
    </w:p>
    <w:p w14:paraId="5AED60BA"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lšskiriamos šilumos kiekis prie - 15°C  paduodamas vanduo +50°C, bendra nominali galia ne mažesnė 43 kW.</w:t>
      </w:r>
    </w:p>
    <w:p w14:paraId="5FA4AC11"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Karšto vandens ruošimas: Gebėjimas paruošti karštą vandenį iki +60 °C temperatūros.</w:t>
      </w:r>
    </w:p>
    <w:p w14:paraId="4B69E29D"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Šaltnešis: Naudojamas freonas – R410A (arba ekologiškas lygiavertis šaltnešis, atitinkantis F-dujų reglamentus).</w:t>
      </w:r>
    </w:p>
    <w:p w14:paraId="38278417" w14:textId="0E6ED5B3" w:rsidR="000D7D97" w:rsidRPr="000D7D97" w:rsidRDefault="000D7D97" w:rsidP="000D7D97">
      <w:pPr>
        <w:numPr>
          <w:ilvl w:val="1"/>
          <w:numId w:val="18"/>
        </w:numPr>
        <w:tabs>
          <w:tab w:val="left" w:pos="1418"/>
        </w:tabs>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Triukšmo lygis: Išorinių įrenginių garso slėgio lygis šildymo režimu – ne didesnis nei 59 dB</w:t>
      </w:r>
      <w:r>
        <w:rPr>
          <w:rFonts w:eastAsia="Calibri" w:cstheme="minorHAnsi"/>
          <w:lang w:eastAsia="en-US"/>
          <w14:ligatures w14:val="standardContextual"/>
        </w:rPr>
        <w:t xml:space="preserve"> </w:t>
      </w:r>
      <w:r w:rsidRPr="000D7D97">
        <w:rPr>
          <w:rFonts w:eastAsia="Calibri" w:cstheme="minorHAnsi"/>
          <w:lang w:eastAsia="en-US"/>
          <w14:ligatures w14:val="standardContextual"/>
        </w:rPr>
        <w:t>(A).</w:t>
      </w:r>
    </w:p>
    <w:p w14:paraId="5F034523" w14:textId="77777777" w:rsidR="000D7D97" w:rsidRPr="000D7D97" w:rsidRDefault="000D7D97" w:rsidP="000D7D97">
      <w:pPr>
        <w:numPr>
          <w:ilvl w:val="1"/>
          <w:numId w:val="18"/>
        </w:numPr>
        <w:tabs>
          <w:tab w:val="left" w:pos="1418"/>
        </w:tabs>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Kaskadinis jungimas: Išoriniai įrenginiai privalo turėti galimybę dirbti sujungti į bendrą kaskadą, valdomą vieno bendro valdiklio su automatiniu apkrovų paskirstymu.</w:t>
      </w:r>
    </w:p>
    <w:p w14:paraId="1B80474E" w14:textId="77777777" w:rsidR="000D7D97" w:rsidRPr="000D7D97" w:rsidRDefault="000D7D97" w:rsidP="000D7D97">
      <w:pPr>
        <w:numPr>
          <w:ilvl w:val="1"/>
          <w:numId w:val="18"/>
        </w:numPr>
        <w:tabs>
          <w:tab w:val="left" w:pos="1418"/>
        </w:tabs>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Vamzdynų trasos ilgis apie 30 metrų, tarp išorinių ir vidinių įrenginių.</w:t>
      </w:r>
    </w:p>
    <w:p w14:paraId="233C2AEB" w14:textId="64DBC1CB" w:rsidR="000D7D97" w:rsidRPr="000D7D97" w:rsidRDefault="000D7D97" w:rsidP="000D7D97">
      <w:pPr>
        <w:numPr>
          <w:ilvl w:val="0"/>
          <w:numId w:val="18"/>
        </w:numPr>
        <w:tabs>
          <w:tab w:val="left" w:pos="567"/>
        </w:tabs>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 xml:space="preserve"> </w:t>
      </w:r>
      <w:r w:rsidR="009C66C8" w:rsidRPr="000D7D97">
        <w:rPr>
          <w:rFonts w:eastAsia="Calibri" w:cstheme="minorHAnsi"/>
          <w:lang w:eastAsia="en-US"/>
          <w14:ligatures w14:val="standardContextual"/>
        </w:rPr>
        <w:t>RANGOVAS PRIVALO ATLIKTI PILNĄ SENOS KATILINĖS DEMONTAVIMĄ (DYZELINĖS SISTEMOS), NAUJOS ĮRANGOS MONTAVIMO, HIDRAULINIO APRIŠIMO BEI PALEIDIMO-DERINIMO DARBUS. Į DARBŲ KAINĄ IR APIMTĮ ĮEINA</w:t>
      </w:r>
      <w:r w:rsidRPr="000D7D97">
        <w:rPr>
          <w:rFonts w:eastAsia="Calibri" w:cstheme="minorHAnsi"/>
          <w:lang w:eastAsia="en-US"/>
          <w14:ligatures w14:val="standardContextual"/>
        </w:rPr>
        <w:t>:</w:t>
      </w:r>
    </w:p>
    <w:p w14:paraId="564739F5"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Senos katilinės įrangos (dyzelinės sistemos) nebereikalingų fitingų, vamzdynų ir mazgų demontavimas bei utilizavimas teisės aktų nustatyta tvarka. Rangovas privalo utilizuoti visas panaudotas pakuotes ir apie tai pateikti įrodančius dokumentus.</w:t>
      </w:r>
    </w:p>
    <w:p w14:paraId="05875BE0"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Naujų išorinių įrenginių ir vidinių hidro-modulių (talpyklų su integruotais arba pridedamais valdikliais ir elektriniais tenais, pvz., arba lygiaverčių jungtinės paskirties hidraulinių modulių) montavimas.</w:t>
      </w:r>
    </w:p>
    <w:p w14:paraId="34DC5B1F"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Hidraulinės katilinės dalies pilnas aprišimas.</w:t>
      </w:r>
    </w:p>
    <w:p w14:paraId="04A07754"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Akumuliacinių talpų ir karšto vandens boilerio montavimas bei prijungimas prie sistemos.</w:t>
      </w:r>
    </w:p>
    <w:p w14:paraId="1B0E746F"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Cirkuliacinių siurblių pakeitimas / sumontavimas (užtikrinant optimalius srautus visoms šildymo zonoms).</w:t>
      </w:r>
    </w:p>
    <w:p w14:paraId="14959287"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Grubaus valymo filtrų montavimas (apsaugoti sistemą nuo nešvarumų).</w:t>
      </w:r>
    </w:p>
    <w:p w14:paraId="49231477"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Membraninių išsiplėtimo indų (šildymo ir karšto vandens sistemoms) montavimas.</w:t>
      </w:r>
    </w:p>
    <w:p w14:paraId="61D507BF"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Atbulinių vožtuvų, trieigių pavarų su vožtuvais montavimas, užtikrinantis sklandų perjungimą tarp patalpų šildymo ir karšto vandens ruošimo režimų.</w:t>
      </w:r>
    </w:p>
    <w:p w14:paraId="44972784" w14:textId="77777777" w:rsidR="000D7D97" w:rsidRPr="000D7D97" w:rsidRDefault="000D7D97" w:rsidP="000D7D97">
      <w:pPr>
        <w:numPr>
          <w:ilvl w:val="1"/>
          <w:numId w:val="18"/>
        </w:numPr>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Sistemos hidraulinis bandymas, praplovimas, užpildymas paruoštu teplanešiu / vandeniu.</w:t>
      </w:r>
    </w:p>
    <w:p w14:paraId="75D3D9D4" w14:textId="77777777" w:rsidR="000D7D97" w:rsidRDefault="000D7D97" w:rsidP="000D7D97">
      <w:pPr>
        <w:numPr>
          <w:ilvl w:val="1"/>
          <w:numId w:val="18"/>
        </w:numPr>
        <w:tabs>
          <w:tab w:val="left" w:pos="1134"/>
        </w:tabs>
        <w:spacing w:after="0" w:line="240" w:lineRule="auto"/>
        <w:ind w:left="0"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Elektros instaliacijos prijungimas, automatikos suderinimas, kaskadinio valdymo testavimas ir galutinis sistemos perdavimas Užsakovui.</w:t>
      </w:r>
    </w:p>
    <w:p w14:paraId="6F5C3BBB" w14:textId="77777777" w:rsidR="000D7D97" w:rsidRPr="000D7D97" w:rsidRDefault="000D7D97" w:rsidP="000D7D97">
      <w:pPr>
        <w:tabs>
          <w:tab w:val="left" w:pos="1134"/>
        </w:tabs>
        <w:spacing w:after="0" w:line="240" w:lineRule="auto"/>
        <w:ind w:left="731"/>
        <w:contextualSpacing/>
        <w:rPr>
          <w:rFonts w:eastAsia="Calibri" w:cstheme="minorHAnsi"/>
          <w:lang w:eastAsia="en-US"/>
          <w14:ligatures w14:val="standardContextual"/>
        </w:rPr>
      </w:pPr>
      <w:r w:rsidRPr="000D7D97">
        <w:rPr>
          <w:rFonts w:eastAsia="Calibri" w:cstheme="minorHAnsi"/>
          <w:lang w:eastAsia="en-US"/>
          <w14:ligatures w14:val="standardContextual"/>
        </w:rPr>
        <w:t>3. APLINKOS APSAUGOS REIKALAVIMAI</w:t>
      </w:r>
    </w:p>
    <w:p w14:paraId="17FC9DC0" w14:textId="6D6C3F9D" w:rsidR="000D7D97" w:rsidRPr="000D7D97" w:rsidRDefault="000D7D97" w:rsidP="009C66C8">
      <w:pPr>
        <w:tabs>
          <w:tab w:val="left" w:pos="1134"/>
        </w:tabs>
        <w:spacing w:after="0" w:line="240" w:lineRule="auto"/>
        <w:ind w:firstLine="709"/>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lastRenderedPageBreak/>
        <w:t xml:space="preserve">3.1. Pirkimas vykdomas vadovaujantis Lietuvos Respublikos aplinkos ministro 2011 m. birželio 28 d. įsakymu Nr. D1-508 patvirtinto Aplinkos apsaugos kriterijų taikymo, vykdant žaliuosius pirkimus, tvarkos aprašo </w:t>
      </w:r>
      <w:r w:rsidR="009C66C8" w:rsidRPr="009C66C8">
        <w:rPr>
          <w:rFonts w:eastAsia="Calibri" w:cstheme="minorHAnsi"/>
          <w:lang w:eastAsia="en-US"/>
          <w14:ligatures w14:val="standardContextual"/>
        </w:rPr>
        <w:t>4.4.4.2, 4.4.4.4 ir 4.4.4.5</w:t>
      </w:r>
      <w:r w:rsidR="009C66C8">
        <w:rPr>
          <w:rFonts w:eastAsia="Calibri" w:cstheme="minorHAnsi"/>
          <w:lang w:eastAsia="en-US"/>
          <w14:ligatures w14:val="standardContextual"/>
        </w:rPr>
        <w:t xml:space="preserve"> </w:t>
      </w:r>
      <w:r w:rsidRPr="000D7D97">
        <w:rPr>
          <w:rFonts w:eastAsia="Calibri" w:cstheme="minorHAnsi"/>
          <w:lang w:eastAsia="en-US"/>
          <w14:ligatures w14:val="standardContextual"/>
        </w:rPr>
        <w:t>papunkči</w:t>
      </w:r>
      <w:r w:rsidR="009C66C8">
        <w:rPr>
          <w:rFonts w:eastAsia="Calibri" w:cstheme="minorHAnsi"/>
          <w:lang w:eastAsia="en-US"/>
          <w14:ligatures w14:val="standardContextual"/>
        </w:rPr>
        <w:t>ais</w:t>
      </w:r>
      <w:r w:rsidRPr="000D7D97">
        <w:rPr>
          <w:rFonts w:eastAsia="Calibri" w:cstheme="minorHAnsi"/>
          <w:lang w:eastAsia="en-US"/>
          <w14:ligatures w14:val="standardContextual"/>
        </w:rPr>
        <w:t>. Šiame skyriuje nustatyti aplinkos apsaugos kriterijai taikomi kaip techninės specifikacijos ir sutarties vykdymo reikalavimai.</w:t>
      </w:r>
    </w:p>
    <w:p w14:paraId="186867BD" w14:textId="77777777" w:rsidR="000D7D97" w:rsidRPr="000D7D97" w:rsidRDefault="000D7D97" w:rsidP="009C66C8">
      <w:pPr>
        <w:tabs>
          <w:tab w:val="left" w:pos="1134"/>
        </w:tabs>
        <w:spacing w:after="0" w:line="240" w:lineRule="auto"/>
        <w:ind w:firstLine="709"/>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3.2. Energijos vartojimo efektyvumas. Siūlomų šilumos siurblių sezoninio patalpų šildymo energijos vartojimo efektyvumo klasė turi būti ne žemesnė kaip A++. Atitiktį reikalavimui tiekėjas turi pagrįsti gamintojo techniniais dokumentais, energijos vartojimo efektyvumo etikete ar kitu lygiaverčiu dokumentu.</w:t>
      </w:r>
    </w:p>
    <w:p w14:paraId="27907580" w14:textId="77777777" w:rsidR="000D7D97" w:rsidRPr="000D7D97" w:rsidRDefault="000D7D97" w:rsidP="009C66C8">
      <w:pPr>
        <w:tabs>
          <w:tab w:val="left" w:pos="1134"/>
        </w:tabs>
        <w:spacing w:after="0" w:line="240" w:lineRule="auto"/>
        <w:ind w:firstLine="709"/>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3.3. Atliekų tvarkymas. Rangovas privalo užtikrinti, kad vykdant sutartį susidariusios atliekos, įskaitant demontuotą katilinės įrangą, vamzdynus, metalines dalis, elektros ir elektroninės įrangos atliekas, pakuotes ir kitas remonto bei montavimo metu susidariusias atliekas, būtų rūšiuojamos ir tvarkomos Lietuvos Respublikos atliekų tvarkymą reglamentuojančių teisės aktų nustatyta tvarka. Atliekos turi būti perduodamos teisę tvarkyti atitinkamos rūšies atliekas turintiems atliekų tvarkytojams.</w:t>
      </w:r>
    </w:p>
    <w:p w14:paraId="357DC586" w14:textId="77777777" w:rsidR="000D7D97" w:rsidRPr="000D7D97" w:rsidRDefault="000D7D97" w:rsidP="009C66C8">
      <w:pPr>
        <w:tabs>
          <w:tab w:val="left" w:pos="1134"/>
        </w:tabs>
        <w:spacing w:after="0" w:line="240" w:lineRule="auto"/>
        <w:ind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3.4. Rangovas, Užsakovui pareikalavus, privalo pateikti dokumentus, patvirtinančius vykdant sutartį susidariusių atliekų perdavimą teisę jas tvarkyti turintiems atliekų tvarkytojams.</w:t>
      </w:r>
    </w:p>
    <w:p w14:paraId="68A07D4D" w14:textId="2E3467A5" w:rsidR="000D7D97" w:rsidRDefault="000D7D97" w:rsidP="009C66C8">
      <w:pPr>
        <w:tabs>
          <w:tab w:val="left" w:pos="1134"/>
        </w:tabs>
        <w:spacing w:after="0" w:line="240" w:lineRule="auto"/>
        <w:ind w:firstLine="731"/>
        <w:contextualSpacing/>
        <w:jc w:val="both"/>
        <w:rPr>
          <w:rFonts w:eastAsia="Calibri" w:cstheme="minorHAnsi"/>
          <w:lang w:eastAsia="en-US"/>
          <w14:ligatures w14:val="standardContextual"/>
        </w:rPr>
      </w:pPr>
      <w:r w:rsidRPr="000D7D97">
        <w:rPr>
          <w:rFonts w:eastAsia="Calibri" w:cstheme="minorHAnsi"/>
          <w:lang w:eastAsia="en-US"/>
          <w14:ligatures w14:val="standardContextual"/>
        </w:rPr>
        <w:t>3.5. Nauja įranga ir jos komponentai turi būti suprojektuoti ir sumontuoti taip, kad eksploatacijos metu atskiri susidėvėję ar sugedę komponentai, kurių pakeitimas techniškai įmanomas, galėtų būti pakeisti nekeičiant viso įrenginio.</w:t>
      </w:r>
    </w:p>
    <w:p w14:paraId="35E8DA4F" w14:textId="30906626" w:rsidR="009C66C8" w:rsidRPr="009C66C8" w:rsidRDefault="009C66C8" w:rsidP="009C66C8">
      <w:pPr>
        <w:tabs>
          <w:tab w:val="left" w:pos="1134"/>
        </w:tabs>
        <w:spacing w:after="0" w:line="240" w:lineRule="auto"/>
        <w:ind w:firstLine="731"/>
        <w:contextualSpacing/>
        <w:jc w:val="both"/>
        <w:rPr>
          <w:rFonts w:eastAsia="Calibri" w:cstheme="minorHAnsi"/>
          <w:u w:val="single"/>
          <w:lang w:eastAsia="en-US"/>
          <w14:ligatures w14:val="standardContextual"/>
        </w:rPr>
      </w:pPr>
      <w:r w:rsidRPr="009C66C8">
        <w:rPr>
          <w:rFonts w:eastAsia="Calibri" w:cstheme="minorHAnsi"/>
          <w:u w:val="single"/>
          <w:lang w:eastAsia="en-US"/>
          <w14:ligatures w14:val="standardContextual"/>
        </w:rPr>
        <w:t>Tiekėjas turi pateikti laisvos formos deklaraciją</w:t>
      </w:r>
      <w:r>
        <w:rPr>
          <w:rFonts w:eastAsia="Calibri" w:cstheme="minorHAnsi"/>
          <w:u w:val="single"/>
          <w:lang w:eastAsia="en-US"/>
          <w14:ligatures w14:val="standardContextual"/>
        </w:rPr>
        <w:t xml:space="preserve">, dėl atitikimo aplinkos apsaugos </w:t>
      </w:r>
      <w:r w:rsidR="00B33A67">
        <w:rPr>
          <w:rFonts w:eastAsia="Calibri" w:cstheme="minorHAnsi"/>
          <w:u w:val="single"/>
          <w:lang w:eastAsia="en-US"/>
          <w14:ligatures w14:val="standardContextual"/>
        </w:rPr>
        <w:t>reikalavimams</w:t>
      </w:r>
      <w:r w:rsidRPr="009C66C8">
        <w:rPr>
          <w:rFonts w:eastAsia="Calibri" w:cstheme="minorHAnsi"/>
          <w:u w:val="single"/>
          <w:lang w:eastAsia="en-US"/>
          <w14:ligatures w14:val="standardContextual"/>
        </w:rPr>
        <w:t>.</w:t>
      </w:r>
    </w:p>
    <w:p w14:paraId="5B5882EA" w14:textId="34B3EB7A" w:rsidR="000D7D97" w:rsidRPr="000D7D97" w:rsidRDefault="009C66C8" w:rsidP="009C66C8">
      <w:pPr>
        <w:spacing w:line="360" w:lineRule="auto"/>
        <w:jc w:val="center"/>
        <w:rPr>
          <w:rFonts w:eastAsia="Calibri" w:cstheme="minorHAnsi"/>
          <w:sz w:val="24"/>
          <w:szCs w:val="24"/>
          <w:lang w:eastAsia="en-US"/>
          <w14:ligatures w14:val="standardContextual"/>
        </w:rPr>
      </w:pPr>
      <w:r>
        <w:rPr>
          <w:rFonts w:eastAsia="Calibri" w:cstheme="minorHAnsi"/>
          <w:sz w:val="24"/>
          <w:szCs w:val="24"/>
          <w:lang w:eastAsia="en-US"/>
          <w14:ligatures w14:val="standardContextual"/>
        </w:rPr>
        <w:t>_________________________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3785208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1A7CCB" w:rsidRDefault="000E6657" w:rsidP="00BE1858">
      <w:pPr>
        <w:pStyle w:val="Paantrat"/>
        <w:jc w:val="center"/>
        <w:rPr>
          <w:color w:val="auto"/>
        </w:rPr>
      </w:pPr>
      <w:r w:rsidRPr="001A7CCB">
        <w:rPr>
          <w:color w:val="auto"/>
        </w:rPr>
        <w:t>TIEKĖJŲ PAŠALINIMO PAGRINDAI</w:t>
      </w:r>
    </w:p>
    <w:p w14:paraId="4BB0ADD4" w14:textId="5DF875D5" w:rsidR="00B33A67" w:rsidRPr="00E506B9" w:rsidRDefault="00B33A67" w:rsidP="00E506B9">
      <w:pPr>
        <w:numPr>
          <w:ilvl w:val="0"/>
          <w:numId w:val="23"/>
        </w:numPr>
        <w:spacing w:after="0" w:line="240" w:lineRule="auto"/>
        <w:ind w:left="0" w:firstLine="851"/>
        <w:jc w:val="both"/>
        <w:rPr>
          <w:rFonts w:cstheme="minorHAnsi"/>
        </w:rPr>
      </w:pPr>
      <w:r w:rsidRPr="001A7CCB">
        <w:rPr>
          <w:rFonts w:cstheme="minorHAnsi"/>
        </w:rPr>
        <w:t xml:space="preserve">Su pasiūlymu teikiamas tik EBVPD. Perkančioji organizacija su pasiūlymu nereikalauja </w:t>
      </w:r>
      <w:r w:rsidRPr="00E506B9">
        <w:rPr>
          <w:rFonts w:cstheme="minorHAnsi"/>
        </w:rPr>
        <w:t xml:space="preserve">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409851E" w14:textId="61BCD059" w:rsidR="00B33A67" w:rsidRPr="00E506B9" w:rsidRDefault="00B33A67" w:rsidP="00E506B9">
      <w:pPr>
        <w:numPr>
          <w:ilvl w:val="0"/>
          <w:numId w:val="23"/>
        </w:numPr>
        <w:spacing w:after="0" w:line="240" w:lineRule="auto"/>
        <w:ind w:left="0" w:firstLine="851"/>
        <w:jc w:val="both"/>
        <w:rPr>
          <w:rFonts w:cstheme="minorHAnsi"/>
        </w:rPr>
      </w:pPr>
      <w:r w:rsidRPr="00E506B9">
        <w:rPr>
          <w:rFonts w:cstheme="minorHAnsi"/>
        </w:rPr>
        <w:t xml:space="preserve">Pašalinimo pagrindai taikomi tiekėjui (kai pasiūlymą teikia ūkio subjektų grupė – visiems tos grupės nariams) ir ūkio subjektams, kurių pajėgumais tiekėjas remiasi. </w:t>
      </w:r>
    </w:p>
    <w:p w14:paraId="0C44A758" w14:textId="77777777" w:rsidR="00B33A67" w:rsidRPr="00E506B9" w:rsidRDefault="00B33A67" w:rsidP="00B33A67">
      <w:pPr>
        <w:numPr>
          <w:ilvl w:val="0"/>
          <w:numId w:val="23"/>
        </w:numPr>
        <w:spacing w:after="0" w:line="240" w:lineRule="auto"/>
        <w:ind w:left="0" w:firstLine="851"/>
        <w:jc w:val="both"/>
        <w:rPr>
          <w:rFonts w:eastAsia="Verdana" w:cstheme="minorHAnsi"/>
        </w:rPr>
      </w:pPr>
      <w:r w:rsidRPr="00E506B9">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E506B9">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40D48D78" w14:textId="77777777" w:rsidR="00B33A67" w:rsidRPr="00E506B9" w:rsidRDefault="00B33A67" w:rsidP="00B33A67">
      <w:pPr>
        <w:numPr>
          <w:ilvl w:val="0"/>
          <w:numId w:val="23"/>
        </w:numPr>
        <w:spacing w:after="0" w:line="240" w:lineRule="auto"/>
        <w:ind w:left="0" w:firstLine="851"/>
        <w:jc w:val="both"/>
        <w:rPr>
          <w:rFonts w:eastAsia="Verdana" w:cstheme="minorHAnsi"/>
          <w:color w:val="000000" w:themeColor="text1"/>
        </w:rPr>
      </w:pPr>
      <w:r w:rsidRPr="00E506B9">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5441EC5" w14:textId="77777777" w:rsidR="00B33A67" w:rsidRPr="00E506B9" w:rsidRDefault="00B33A67" w:rsidP="00B33A67">
      <w:pPr>
        <w:numPr>
          <w:ilvl w:val="0"/>
          <w:numId w:val="23"/>
        </w:numPr>
        <w:spacing w:after="0" w:line="240" w:lineRule="auto"/>
        <w:ind w:left="0" w:firstLine="851"/>
        <w:jc w:val="both"/>
        <w:rPr>
          <w:rFonts w:cstheme="minorHAnsi"/>
        </w:rPr>
      </w:pPr>
      <w:r w:rsidRPr="00E506B9">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506B9">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3" w:history="1">
        <w:r w:rsidRPr="00E506B9">
          <w:rPr>
            <w:rFonts w:eastAsia="Calibri" w:cstheme="minorHAnsi"/>
          </w:rPr>
          <w:t>https://ec.europa.eu/tools/ecertis/</w:t>
        </w:r>
      </w:hyperlink>
      <w:r w:rsidRPr="00E506B9">
        <w:rPr>
          <w:rFonts w:cstheme="minorHAnsi"/>
        </w:rPr>
        <w:t xml:space="preserve">. </w:t>
      </w:r>
    </w:p>
    <w:p w14:paraId="115D2DCE" w14:textId="77777777" w:rsidR="00B33A67" w:rsidRPr="00E506B9" w:rsidRDefault="00B33A67" w:rsidP="00B33A67">
      <w:pPr>
        <w:numPr>
          <w:ilvl w:val="0"/>
          <w:numId w:val="23"/>
        </w:numPr>
        <w:spacing w:after="0" w:line="240" w:lineRule="auto"/>
        <w:ind w:left="0" w:firstLine="851"/>
        <w:jc w:val="both"/>
        <w:rPr>
          <w:rFonts w:cstheme="minorHAnsi"/>
        </w:rPr>
      </w:pPr>
      <w:r w:rsidRPr="00E506B9">
        <w:rPr>
          <w:rFonts w:cstheme="minorHAnsi"/>
        </w:rPr>
        <w:t>Perkančioji organizacija nereikalauja iš tiekėjo pateikti dokumentų, patvirtinančių jo pašalinimo pagrindų nebuvimą, jeigu ji:</w:t>
      </w:r>
    </w:p>
    <w:p w14:paraId="3EB30131" w14:textId="77777777" w:rsidR="00B33A67" w:rsidRPr="00E506B9" w:rsidRDefault="00B33A67" w:rsidP="00B33A67">
      <w:pPr>
        <w:numPr>
          <w:ilvl w:val="1"/>
          <w:numId w:val="23"/>
        </w:numPr>
        <w:spacing w:after="0" w:line="240" w:lineRule="auto"/>
        <w:ind w:left="0" w:firstLine="851"/>
        <w:jc w:val="both"/>
        <w:rPr>
          <w:rFonts w:cstheme="minorHAnsi"/>
        </w:rPr>
      </w:pPr>
      <w:r w:rsidRPr="00E506B9">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44187F8" w14:textId="77777777" w:rsidR="00B33A67" w:rsidRPr="00E506B9" w:rsidRDefault="00B33A67" w:rsidP="00B33A67">
      <w:pPr>
        <w:numPr>
          <w:ilvl w:val="1"/>
          <w:numId w:val="23"/>
        </w:numPr>
        <w:spacing w:after="0" w:line="240" w:lineRule="auto"/>
        <w:ind w:left="0" w:firstLine="851"/>
        <w:jc w:val="both"/>
        <w:rPr>
          <w:rFonts w:cstheme="minorHAnsi"/>
        </w:rPr>
      </w:pPr>
      <w:r w:rsidRPr="00E506B9">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10A26C3" w14:textId="77777777" w:rsidR="00B33A67" w:rsidRPr="00E506B9" w:rsidRDefault="00B33A67" w:rsidP="00B33A67">
      <w:pPr>
        <w:spacing w:after="0" w:line="240" w:lineRule="auto"/>
        <w:ind w:firstLine="851"/>
        <w:jc w:val="both"/>
        <w:rPr>
          <w:rFonts w:cstheme="minorHAnsi"/>
        </w:rPr>
      </w:pPr>
      <w:r w:rsidRPr="00E506B9">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7DCF72" w14:textId="77777777" w:rsidR="00B33A67" w:rsidRPr="00E506B9" w:rsidRDefault="00B33A67" w:rsidP="00B33A67">
      <w:pPr>
        <w:spacing w:after="0" w:line="240" w:lineRule="auto"/>
        <w:ind w:firstLine="851"/>
        <w:jc w:val="both"/>
        <w:rPr>
          <w:rFonts w:cstheme="minorHAnsi"/>
        </w:rPr>
      </w:pPr>
      <w:r w:rsidRPr="00E506B9">
        <w:rPr>
          <w:rFonts w:cstheme="minorHAnsi"/>
        </w:rPr>
        <w:t>6</w:t>
      </w:r>
      <w:r w:rsidRPr="00E506B9">
        <w:rPr>
          <w:rFonts w:cstheme="minorHAnsi"/>
          <w:vertAlign w:val="superscript"/>
        </w:rPr>
        <w:t>2</w:t>
      </w:r>
      <w:r w:rsidRPr="00E506B9">
        <w:rPr>
          <w:rFonts w:cstheme="minorHAnsi"/>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E8C22A0" w14:textId="77777777" w:rsidR="00B33A67" w:rsidRPr="00E506B9" w:rsidRDefault="00B33A67" w:rsidP="00B33A67">
      <w:pPr>
        <w:numPr>
          <w:ilvl w:val="0"/>
          <w:numId w:val="23"/>
        </w:numPr>
        <w:spacing w:after="0" w:line="240" w:lineRule="auto"/>
        <w:ind w:left="0" w:firstLine="851"/>
        <w:jc w:val="both"/>
        <w:rPr>
          <w:rFonts w:cstheme="minorHAnsi"/>
        </w:rPr>
      </w:pPr>
      <w:r w:rsidRPr="00E506B9">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1948A4" w14:textId="77777777" w:rsidR="00B33A67" w:rsidRPr="00E506B9" w:rsidRDefault="00B33A67" w:rsidP="00B33A67">
      <w:pPr>
        <w:numPr>
          <w:ilvl w:val="1"/>
          <w:numId w:val="23"/>
        </w:numPr>
        <w:spacing w:after="0" w:line="240" w:lineRule="auto"/>
        <w:ind w:left="0" w:firstLine="851"/>
        <w:jc w:val="both"/>
        <w:rPr>
          <w:rFonts w:cstheme="minorHAnsi"/>
        </w:rPr>
      </w:pPr>
      <w:r w:rsidRPr="00E506B9">
        <w:rPr>
          <w:rFonts w:cstheme="minorHAnsi"/>
        </w:rPr>
        <w:t>priesaikos deklaracija;</w:t>
      </w:r>
    </w:p>
    <w:p w14:paraId="12048071" w14:textId="77777777" w:rsidR="00B33A67" w:rsidRPr="00E506B9" w:rsidRDefault="00B33A67" w:rsidP="00B33A67">
      <w:pPr>
        <w:ind w:firstLine="851"/>
        <w:jc w:val="both"/>
        <w:rPr>
          <w:rFonts w:cstheme="minorHAnsi"/>
        </w:rPr>
      </w:pPr>
      <w:r w:rsidRPr="00E506B9">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562"/>
        <w:gridCol w:w="3828"/>
        <w:gridCol w:w="1842"/>
        <w:gridCol w:w="3686"/>
      </w:tblGrid>
      <w:tr w:rsidR="00B33A67" w:rsidRPr="00E506B9" w14:paraId="6D916472"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8F0B80" w14:textId="77777777" w:rsidR="00B33A67" w:rsidRPr="00E506B9" w:rsidRDefault="00B33A67" w:rsidP="00B33A67">
            <w:pPr>
              <w:spacing w:after="0" w:line="240" w:lineRule="auto"/>
              <w:ind w:left="32"/>
              <w:jc w:val="center"/>
              <w:rPr>
                <w:rFonts w:cstheme="minorHAnsi"/>
                <w:b/>
                <w:bCs/>
              </w:rPr>
            </w:pPr>
            <w:r w:rsidRPr="00E506B9">
              <w:rPr>
                <w:rFonts w:cstheme="minorHAnsi"/>
                <w:b/>
                <w:bCs/>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B905EA" w14:textId="77777777" w:rsidR="00B33A67" w:rsidRPr="00E506B9" w:rsidRDefault="00B33A67" w:rsidP="00B33A67">
            <w:pPr>
              <w:spacing w:after="0" w:line="240" w:lineRule="auto"/>
              <w:jc w:val="center"/>
              <w:rPr>
                <w:rFonts w:cstheme="minorHAnsi"/>
                <w:bCs/>
                <w:lang w:eastAsia="en-US"/>
              </w:rPr>
            </w:pPr>
            <w:r w:rsidRPr="00E506B9">
              <w:rPr>
                <w:rFonts w:cstheme="minorHAnsi"/>
                <w:b/>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24C8BC" w14:textId="77777777" w:rsidR="00B33A67" w:rsidRPr="00E506B9" w:rsidRDefault="00B33A67" w:rsidP="00B33A67">
            <w:pPr>
              <w:spacing w:after="0" w:line="240" w:lineRule="auto"/>
              <w:jc w:val="center"/>
              <w:rPr>
                <w:rFonts w:eastAsia="Yu Mincho" w:cstheme="minorHAnsi"/>
                <w:b/>
                <w:bCs/>
              </w:rPr>
            </w:pPr>
            <w:r w:rsidRPr="00E506B9">
              <w:rPr>
                <w:rFonts w:eastAsia="Yu Mincho" w:cstheme="minorHAnsi"/>
                <w:b/>
                <w:bCs/>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35AF42" w14:textId="77777777" w:rsidR="00B33A67" w:rsidRPr="00E506B9" w:rsidRDefault="00B33A67" w:rsidP="00B33A67">
            <w:pPr>
              <w:spacing w:after="0" w:line="240" w:lineRule="auto"/>
              <w:jc w:val="center"/>
              <w:rPr>
                <w:rFonts w:cstheme="minorHAnsi"/>
                <w:bCs/>
                <w:iCs/>
                <w:lang w:eastAsia="en-US"/>
              </w:rPr>
            </w:pPr>
            <w:r w:rsidRPr="00E506B9">
              <w:rPr>
                <w:rFonts w:cstheme="minorHAnsi"/>
                <w:b/>
              </w:rPr>
              <w:t>Pašalinimo pagrindų nebuvimą įrodantys dokumentai</w:t>
            </w:r>
          </w:p>
        </w:tc>
      </w:tr>
      <w:tr w:rsidR="00B33A67" w:rsidRPr="00E506B9" w14:paraId="69A5C158"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CD76A5" w14:textId="77777777" w:rsidR="00B33A67" w:rsidRPr="00E506B9" w:rsidRDefault="00B33A67" w:rsidP="00B33A67">
            <w:pPr>
              <w:numPr>
                <w:ilvl w:val="0"/>
                <w:numId w:val="22"/>
              </w:numPr>
              <w:spacing w:after="0" w:line="240" w:lineRule="auto"/>
              <w:rPr>
                <w:rFonts w:cstheme="minorHAnsi"/>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D64F7" w14:textId="77777777" w:rsidR="00B33A67" w:rsidRPr="00E506B9" w:rsidRDefault="00B33A67" w:rsidP="00B33A67">
            <w:pPr>
              <w:spacing w:after="0" w:line="240" w:lineRule="auto"/>
              <w:jc w:val="both"/>
              <w:rPr>
                <w:rFonts w:cstheme="minorHAnsi"/>
                <w:b/>
                <w:bCs/>
                <w:lang w:eastAsia="en-US"/>
              </w:rPr>
            </w:pPr>
            <w:r w:rsidRPr="00E506B9">
              <w:rPr>
                <w:rFonts w:cstheme="minorHAnsi"/>
                <w:lang w:eastAsia="en-US"/>
              </w:rPr>
              <w:t>Tiekėjas arba jo atsakingas asmuo, nurodytas VPĮ 46 straipsnio 2 dalies 2 punkte, nuteistas už šią nusikalstamą veiką:</w:t>
            </w:r>
          </w:p>
          <w:p w14:paraId="14274D72"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1) dalyvavimą nusikalstamame susivienijime, jo organizavimą ar vadovavimą jam;</w:t>
            </w:r>
          </w:p>
          <w:p w14:paraId="42D2CF9A"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2) kyšininkavimą, prekybą poveikiu, papirkimą;</w:t>
            </w:r>
          </w:p>
          <w:p w14:paraId="2C7321D6"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E5CEE1"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4) nusikalstamą bankrotą;</w:t>
            </w:r>
          </w:p>
          <w:p w14:paraId="263E7A29"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5) teroristinį ir su teroristine veikla susijusį nusikaltimą;</w:t>
            </w:r>
          </w:p>
          <w:p w14:paraId="45E14A5D"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6) nusikalstamu būdu gauto turto legalizavimą;</w:t>
            </w:r>
          </w:p>
          <w:p w14:paraId="6EEEB8F5"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7) prekybą žmonėmis, vaiko pirkimą arba pardavimą;</w:t>
            </w:r>
          </w:p>
          <w:p w14:paraId="573A93C7"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D440E09" w14:textId="77777777" w:rsidR="00B33A67" w:rsidRPr="00E506B9" w:rsidRDefault="00B33A67" w:rsidP="00B33A67">
            <w:pPr>
              <w:spacing w:after="0" w:line="240" w:lineRule="auto"/>
              <w:jc w:val="both"/>
              <w:rPr>
                <w:rFonts w:cstheme="minorHAnsi"/>
                <w:b/>
                <w:bCs/>
                <w:lang w:eastAsia="en-US"/>
              </w:rPr>
            </w:pPr>
          </w:p>
          <w:p w14:paraId="36DB59D2"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lastRenderedPageBreak/>
              <w:t>Laikoma, kad tiekėjas arba jo atsakingas asmuo nuteistas už aukščiau nurodytą nusikalstamą veiką, kai dėl:</w:t>
            </w:r>
          </w:p>
          <w:p w14:paraId="18118C28" w14:textId="77777777" w:rsidR="00B33A67" w:rsidRPr="00E506B9" w:rsidRDefault="00B33A67" w:rsidP="00B33A67">
            <w:pPr>
              <w:spacing w:after="0" w:line="240" w:lineRule="auto"/>
              <w:jc w:val="both"/>
              <w:rPr>
                <w:rFonts w:cstheme="minorHAnsi"/>
                <w:bCs/>
                <w:lang w:eastAsia="en-US"/>
              </w:rPr>
            </w:pPr>
            <w:r w:rsidRPr="00E506B9">
              <w:rPr>
                <w:rFonts w:cstheme="minorHAnsi"/>
                <w:bCs/>
                <w:lang w:eastAsia="en-US"/>
              </w:rPr>
              <w:t>1) tiekėjo, kuris yra fizinis asmuo, per pastaruosius 5 metus buvo priimtas ir įsiteisėjęs apkaltinamasis teismo nuosprendis ir šis asmuo turi neišnykusį ar nepanaikintą teistumą;</w:t>
            </w:r>
          </w:p>
          <w:p w14:paraId="532E3EE4"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 xml:space="preserve">2) tiekėjo, kuris yra juridinis asmuo, kita organizacija ar jos </w:t>
            </w:r>
            <w:r w:rsidRPr="00E506B9">
              <w:rPr>
                <w:rFonts w:cstheme="minorHAnsi"/>
                <w:b/>
                <w:bCs/>
                <w:lang w:eastAsia="en-US"/>
              </w:rPr>
              <w:t>struktūrinis</w:t>
            </w:r>
            <w:r w:rsidRPr="00E506B9">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1AAC93"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 xml:space="preserve">3) tiekėjo, kuris yra juridinis asmuo, kita organizacija ar jos </w:t>
            </w:r>
            <w:r w:rsidRPr="00E506B9">
              <w:rPr>
                <w:rFonts w:cstheme="minorHAnsi"/>
                <w:b/>
                <w:lang w:eastAsia="en-US"/>
              </w:rPr>
              <w:t>struktūrinis</w:t>
            </w:r>
            <w:r w:rsidRPr="00E506B9">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B2EB6" w14:textId="77777777" w:rsidR="00B33A67" w:rsidRPr="00E506B9" w:rsidRDefault="00B33A67" w:rsidP="00B33A67">
            <w:pPr>
              <w:spacing w:after="0" w:line="240" w:lineRule="auto"/>
              <w:jc w:val="both"/>
              <w:rPr>
                <w:rFonts w:eastAsia="Yu Mincho" w:cstheme="minorHAnsi"/>
                <w:b/>
                <w:bCs/>
                <w:lang w:eastAsia="en-US"/>
              </w:rPr>
            </w:pPr>
            <w:r w:rsidRPr="00E506B9">
              <w:rPr>
                <w:rFonts w:eastAsia="Yu Mincho" w:cstheme="minorHAnsi"/>
                <w:b/>
                <w:bCs/>
                <w:lang w:eastAsia="en-US"/>
              </w:rPr>
              <w:lastRenderedPageBreak/>
              <w:t>VPĮ 46 straipsnio 1 dalis</w:t>
            </w:r>
          </w:p>
          <w:p w14:paraId="491BD582" w14:textId="77777777" w:rsidR="00B33A67" w:rsidRPr="00E506B9" w:rsidRDefault="00B33A67" w:rsidP="00B33A67">
            <w:pPr>
              <w:spacing w:after="0" w:line="240" w:lineRule="auto"/>
              <w:jc w:val="both"/>
              <w:rPr>
                <w:rFonts w:eastAsia="Yu Mincho" w:cstheme="minorHAnsi"/>
                <w:lang w:eastAsia="en-US"/>
              </w:rPr>
            </w:pPr>
          </w:p>
          <w:p w14:paraId="4BDAC174" w14:textId="77777777" w:rsidR="00B33A67" w:rsidRPr="00E506B9" w:rsidRDefault="00B33A67" w:rsidP="00B33A67">
            <w:pPr>
              <w:spacing w:after="0" w:line="240" w:lineRule="auto"/>
              <w:jc w:val="both"/>
              <w:rPr>
                <w:rFonts w:eastAsia="Yu Mincho" w:cstheme="minorHAnsi"/>
                <w:lang w:eastAsia="en-US"/>
              </w:rPr>
            </w:pPr>
            <w:r w:rsidRPr="00E506B9">
              <w:rPr>
                <w:rFonts w:eastAsia="Yu Mincho" w:cstheme="minorHAnsi"/>
                <w:lang w:eastAsia="en-US"/>
              </w:rPr>
              <w:t>EBVPD III dalies A1-A6 punktai</w:t>
            </w:r>
          </w:p>
          <w:p w14:paraId="223C6831" w14:textId="77777777" w:rsidR="00B33A67" w:rsidRPr="00E506B9" w:rsidRDefault="00B33A67" w:rsidP="00B33A67">
            <w:pPr>
              <w:spacing w:after="0" w:line="240" w:lineRule="auto"/>
              <w:jc w:val="both"/>
              <w:rPr>
                <w:rFonts w:eastAsia="Yu Mincho" w:cstheme="minorHAnsi"/>
                <w:lang w:eastAsia="en-US"/>
              </w:rPr>
            </w:pPr>
          </w:p>
          <w:p w14:paraId="0275EC9B" w14:textId="77777777" w:rsidR="00B33A67" w:rsidRPr="00E506B9" w:rsidRDefault="00B33A67" w:rsidP="00B33A67">
            <w:pPr>
              <w:spacing w:after="0" w:line="240" w:lineRule="auto"/>
              <w:jc w:val="both"/>
              <w:rPr>
                <w:rFonts w:eastAsia="Yu Mincho" w:cstheme="minorHAnsi"/>
                <w:lang w:eastAsia="en-US"/>
              </w:rPr>
            </w:pPr>
            <w:r w:rsidRPr="00E506B9">
              <w:rPr>
                <w:rFonts w:eastAsia="Yu Mincho" w:cstheme="minorHAnsi"/>
                <w:lang w:eastAsia="en-US"/>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2B0C2" w14:textId="77777777" w:rsidR="00B33A67" w:rsidRPr="00E506B9" w:rsidRDefault="00B33A67" w:rsidP="00B33A67">
            <w:pPr>
              <w:spacing w:after="0" w:line="240" w:lineRule="auto"/>
              <w:jc w:val="both"/>
              <w:rPr>
                <w:rFonts w:cstheme="minorHAnsi"/>
              </w:rPr>
            </w:pPr>
            <w:r w:rsidRPr="00E506B9">
              <w:rPr>
                <w:rFonts w:cstheme="minorHAnsi"/>
                <w:lang w:eastAsia="en-US"/>
              </w:rPr>
              <w:t>Iš Lietuvoje įsteigtų subjektų reikalaujama:</w:t>
            </w:r>
          </w:p>
          <w:p w14:paraId="5F43A9AA" w14:textId="77777777" w:rsidR="00B33A67" w:rsidRPr="00E506B9" w:rsidRDefault="00B33A67" w:rsidP="00B33A67">
            <w:pPr>
              <w:numPr>
                <w:ilvl w:val="0"/>
                <w:numId w:val="21"/>
              </w:numPr>
              <w:spacing w:after="0" w:line="240" w:lineRule="auto"/>
              <w:ind w:left="314"/>
              <w:jc w:val="both"/>
              <w:rPr>
                <w:rFonts w:cstheme="minorHAnsi"/>
                <w:b/>
                <w:bCs/>
              </w:rPr>
            </w:pPr>
            <w:r w:rsidRPr="00E506B9">
              <w:rPr>
                <w:rFonts w:cstheme="minorHAnsi"/>
              </w:rPr>
              <w:t>išrašo iš teismo sprendimo arba</w:t>
            </w:r>
          </w:p>
          <w:p w14:paraId="41D0CF85" w14:textId="77777777" w:rsidR="00B33A67" w:rsidRPr="00E506B9" w:rsidRDefault="00B33A67" w:rsidP="00B33A67">
            <w:pPr>
              <w:numPr>
                <w:ilvl w:val="0"/>
                <w:numId w:val="21"/>
              </w:numPr>
              <w:spacing w:after="0" w:line="240" w:lineRule="auto"/>
              <w:ind w:left="314"/>
              <w:jc w:val="both"/>
              <w:rPr>
                <w:rFonts w:cstheme="minorHAnsi"/>
                <w:b/>
                <w:bCs/>
              </w:rPr>
            </w:pPr>
            <w:r w:rsidRPr="00E506B9">
              <w:rPr>
                <w:rFonts w:cstheme="minorHAnsi"/>
              </w:rPr>
              <w:t>Informatikos ir ryšių departamento prie Vidaus reikalų ministerijos pažymos, arba</w:t>
            </w:r>
          </w:p>
          <w:p w14:paraId="02B5F637" w14:textId="77777777" w:rsidR="00B33A67" w:rsidRPr="00E506B9" w:rsidRDefault="00B33A67" w:rsidP="00B33A67">
            <w:pPr>
              <w:numPr>
                <w:ilvl w:val="0"/>
                <w:numId w:val="21"/>
              </w:numPr>
              <w:spacing w:after="0" w:line="240" w:lineRule="auto"/>
              <w:ind w:left="314"/>
              <w:jc w:val="both"/>
              <w:rPr>
                <w:rFonts w:cstheme="minorHAnsi"/>
                <w:b/>
                <w:bCs/>
              </w:rPr>
            </w:pPr>
            <w:r w:rsidRPr="00E506B9">
              <w:rPr>
                <w:rFonts w:cstheme="minorHAnsi"/>
              </w:rPr>
              <w:t>valstybės įmonės Registrų centro Lietuvos Respublikos Vyriausybės nustatyta tvarka išduoto dokumento, patvirtinančio jungtinius kompetentingų institucijų tvarkomus duomenis.</w:t>
            </w:r>
          </w:p>
          <w:p w14:paraId="0DD3FA81" w14:textId="77777777" w:rsidR="00B33A67" w:rsidRPr="00E506B9" w:rsidRDefault="00B33A67" w:rsidP="00B33A67">
            <w:pPr>
              <w:spacing w:after="0" w:line="240" w:lineRule="auto"/>
              <w:jc w:val="both"/>
              <w:rPr>
                <w:rFonts w:cstheme="minorHAnsi"/>
              </w:rPr>
            </w:pPr>
            <w:r w:rsidRPr="00E506B9">
              <w:rPr>
                <w:rFonts w:cstheme="minorHAnsi"/>
                <w:lang w:eastAsia="en-US"/>
              </w:rPr>
              <w:t>Iš ne Lietuvoje įsteigtų subjektų reikalaujama:</w:t>
            </w:r>
          </w:p>
          <w:p w14:paraId="183DCD01" w14:textId="77777777" w:rsidR="00B33A67" w:rsidRPr="00E506B9" w:rsidRDefault="00B33A67" w:rsidP="00B33A67">
            <w:pPr>
              <w:numPr>
                <w:ilvl w:val="0"/>
                <w:numId w:val="21"/>
              </w:numPr>
              <w:spacing w:after="0" w:line="240" w:lineRule="auto"/>
              <w:ind w:left="314"/>
              <w:jc w:val="both"/>
              <w:rPr>
                <w:rFonts w:cstheme="minorHAnsi"/>
                <w:b/>
                <w:bCs/>
              </w:rPr>
            </w:pPr>
            <w:r w:rsidRPr="00E506B9">
              <w:rPr>
                <w:rFonts w:cstheme="minorHAnsi"/>
              </w:rPr>
              <w:t>atitinkamos užsienio šalies institucijos dokumento</w:t>
            </w:r>
            <w:r w:rsidRPr="00E506B9">
              <w:rPr>
                <w:rFonts w:cstheme="minorHAnsi"/>
                <w:vertAlign w:val="superscript"/>
              </w:rPr>
              <w:footnoteReference w:id="2"/>
            </w:r>
            <w:r w:rsidRPr="00E506B9">
              <w:rPr>
                <w:rFonts w:cstheme="minorHAnsi"/>
              </w:rPr>
              <w:t>.</w:t>
            </w:r>
          </w:p>
          <w:p w14:paraId="758A95A4" w14:textId="3021486A" w:rsidR="00B33A67" w:rsidRPr="00E506B9" w:rsidRDefault="00B33A67" w:rsidP="00B33A67">
            <w:pPr>
              <w:spacing w:after="0" w:line="240" w:lineRule="auto"/>
              <w:jc w:val="both"/>
              <w:rPr>
                <w:rFonts w:cstheme="minorHAnsi"/>
              </w:rPr>
            </w:pPr>
            <w:r w:rsidRPr="00E506B9">
              <w:rPr>
                <w:rFonts w:cstheme="minorHAnsi"/>
              </w:rPr>
              <w:t>Nurodyti dokumentai turi būti išduoti ne anksčiau kaip 1</w:t>
            </w:r>
            <w:r w:rsidR="00E506B9" w:rsidRPr="00E506B9">
              <w:rPr>
                <w:rFonts w:cstheme="minorHAnsi"/>
              </w:rPr>
              <w:t>2</w:t>
            </w:r>
            <w:r w:rsidRPr="00E506B9">
              <w:rPr>
                <w:rFonts w:cstheme="minorHAnsi"/>
              </w:rPr>
              <w:t xml:space="preserve">0 dienų iki </w:t>
            </w:r>
            <w:r w:rsidRPr="00E506B9">
              <w:rPr>
                <w:rFonts w:eastAsia="Times New Roman" w:cstheme="minorHAnsi"/>
                <w:i/>
                <w:iCs/>
              </w:rPr>
              <w:t>tos dienos, kai tiekėjas perkančiosios organizacijos prašymu turės pateikti pašalinimo pagrindų nebuvimą patvirtinančius dok</w:t>
            </w:r>
            <w:r w:rsidRPr="00E506B9">
              <w:rPr>
                <w:rFonts w:eastAsia="Times New Roman" w:cstheme="minorHAnsi"/>
              </w:rPr>
              <w:t>umentus</w:t>
            </w:r>
            <w:r w:rsidRPr="00E506B9">
              <w:rPr>
                <w:rFonts w:cstheme="minorHAnsi"/>
              </w:rPr>
              <w:t xml:space="preserve">. </w:t>
            </w:r>
            <w:r w:rsidRPr="00E506B9">
              <w:rPr>
                <w:rFonts w:cstheme="minorHAnsi"/>
                <w:b/>
                <w:bCs/>
                <w:i/>
                <w:iCs/>
              </w:rPr>
              <w:t>Pavyzdys</w:t>
            </w:r>
            <w:r w:rsidRPr="00E506B9">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609BB335" w14:textId="77777777" w:rsidR="00B33A67" w:rsidRPr="00E506B9" w:rsidRDefault="00B33A67" w:rsidP="00B33A67">
            <w:pPr>
              <w:spacing w:after="0" w:line="240" w:lineRule="auto"/>
              <w:jc w:val="both"/>
              <w:rPr>
                <w:rFonts w:cstheme="minorHAnsi"/>
                <w:b/>
                <w:bCs/>
              </w:rPr>
            </w:pPr>
          </w:p>
          <w:p w14:paraId="5036D131" w14:textId="77777777" w:rsidR="00B33A67" w:rsidRPr="00E506B9" w:rsidRDefault="00B33A67" w:rsidP="00B33A67">
            <w:pPr>
              <w:spacing w:after="0" w:line="240" w:lineRule="auto"/>
              <w:jc w:val="both"/>
              <w:rPr>
                <w:rFonts w:cstheme="minorHAnsi"/>
                <w:bCs/>
              </w:rPr>
            </w:pPr>
            <w:r w:rsidRPr="00E506B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88E760A" w14:textId="77777777" w:rsidR="00B33A67" w:rsidRPr="00E506B9" w:rsidRDefault="00B33A67" w:rsidP="00B33A67">
            <w:pPr>
              <w:spacing w:after="0" w:line="240" w:lineRule="auto"/>
              <w:jc w:val="both"/>
              <w:rPr>
                <w:rFonts w:cstheme="minorHAnsi"/>
                <w:b/>
                <w:bCs/>
                <w:i/>
                <w:iCs/>
              </w:rPr>
            </w:pPr>
            <w:r w:rsidRPr="00E506B9">
              <w:rPr>
                <w:rFonts w:cstheme="minorHAnsi"/>
                <w:b/>
                <w:bCs/>
                <w:i/>
                <w:iCs/>
              </w:rPr>
              <w:t>PASTABA</w:t>
            </w:r>
          </w:p>
          <w:p w14:paraId="4C5333BA" w14:textId="77777777" w:rsidR="00B33A67" w:rsidRPr="00E506B9" w:rsidRDefault="00B33A67" w:rsidP="00B33A67">
            <w:pPr>
              <w:spacing w:after="0" w:line="240" w:lineRule="auto"/>
              <w:jc w:val="both"/>
              <w:rPr>
                <w:rFonts w:cstheme="minorHAnsi"/>
              </w:rPr>
            </w:pPr>
            <w:r w:rsidRPr="00E506B9">
              <w:rPr>
                <w:rFonts w:cstheme="minorHAnsi"/>
              </w:rPr>
              <w:t xml:space="preserve">Pažymų, patvirtinančių VPĮ 46 straipsnyje nurodytų tiekėjo pašalinimo pagrindų </w:t>
            </w:r>
            <w:r w:rsidRPr="00E506B9">
              <w:rPr>
                <w:rFonts w:cstheme="minorHAnsi"/>
              </w:rPr>
              <w:lastRenderedPageBreak/>
              <w:t>nebuvimą, pateikti nereikalaujama. Jų perkantysis subjektas reikalaus tik turėdamas pagrįstų abejonių dėl tiekėjo patikimumo.</w:t>
            </w:r>
          </w:p>
          <w:p w14:paraId="2EF43519" w14:textId="77777777" w:rsidR="00B33A67" w:rsidRPr="00E506B9" w:rsidRDefault="00B33A67" w:rsidP="00B33A67">
            <w:pPr>
              <w:spacing w:after="0" w:line="240" w:lineRule="auto"/>
              <w:jc w:val="both"/>
              <w:rPr>
                <w:rFonts w:cstheme="minorHAnsi"/>
                <w:b/>
                <w:bCs/>
              </w:rPr>
            </w:pPr>
          </w:p>
        </w:tc>
      </w:tr>
      <w:tr w:rsidR="00B33A67" w:rsidRPr="00E506B9" w14:paraId="2FF1088C"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72ED4" w14:textId="77777777" w:rsidR="00B33A67" w:rsidRPr="00E506B9" w:rsidRDefault="00B33A67" w:rsidP="00B33A67">
            <w:pPr>
              <w:numPr>
                <w:ilvl w:val="0"/>
                <w:numId w:val="22"/>
              </w:numPr>
              <w:spacing w:after="0" w:line="240" w:lineRule="auto"/>
              <w:rPr>
                <w:rFonts w:cstheme="minorHAnsi"/>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81AB3"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53B56" w14:textId="77777777" w:rsidR="00B33A67" w:rsidRPr="00E506B9" w:rsidRDefault="00B33A67" w:rsidP="00B33A67">
            <w:pPr>
              <w:spacing w:after="0" w:line="240" w:lineRule="auto"/>
              <w:jc w:val="both"/>
              <w:rPr>
                <w:rFonts w:eastAsia="Yu Mincho" w:cstheme="minorHAnsi"/>
                <w:b/>
                <w:bCs/>
                <w:lang w:eastAsia="en-US"/>
              </w:rPr>
            </w:pPr>
            <w:r w:rsidRPr="00E506B9">
              <w:rPr>
                <w:rFonts w:eastAsia="Yu Mincho" w:cstheme="minorHAnsi"/>
                <w:b/>
                <w:bCs/>
                <w:lang w:eastAsia="en-US"/>
              </w:rPr>
              <w:t>VPĮ 46 straipsnio 2¹ dalis</w:t>
            </w:r>
          </w:p>
          <w:p w14:paraId="3F524B40" w14:textId="77777777" w:rsidR="00B33A67" w:rsidRPr="00E506B9" w:rsidRDefault="00B33A67" w:rsidP="00B33A67">
            <w:pPr>
              <w:spacing w:after="0" w:line="240" w:lineRule="auto"/>
              <w:jc w:val="both"/>
              <w:rPr>
                <w:rFonts w:eastAsia="Yu Mincho" w:cstheme="minorHAnsi"/>
                <w:b/>
                <w:bCs/>
              </w:rPr>
            </w:pPr>
          </w:p>
          <w:p w14:paraId="531DBD93"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lang w:eastAsia="en-US"/>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9CC0"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60D03E40" w14:textId="77777777" w:rsidR="00B33A67" w:rsidRPr="00E506B9" w:rsidRDefault="00B33A67" w:rsidP="00B33A67">
            <w:pPr>
              <w:spacing w:after="0" w:line="240" w:lineRule="auto"/>
              <w:jc w:val="both"/>
              <w:rPr>
                <w:rFonts w:cstheme="minorHAnsi"/>
              </w:rPr>
            </w:pPr>
          </w:p>
        </w:tc>
      </w:tr>
      <w:tr w:rsidR="00B33A67" w:rsidRPr="00E506B9" w14:paraId="0AA3BA1D"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1C0E5" w14:textId="77777777" w:rsidR="00B33A67" w:rsidRPr="00E506B9" w:rsidRDefault="00B33A67" w:rsidP="00B33A67">
            <w:pPr>
              <w:numPr>
                <w:ilvl w:val="0"/>
                <w:numId w:val="22"/>
              </w:numPr>
              <w:spacing w:after="0" w:line="240" w:lineRule="auto"/>
              <w:rPr>
                <w:rFonts w:cstheme="minorHAnsi"/>
                <w:b/>
                <w:bCs/>
              </w:rPr>
            </w:pPr>
            <w:bookmarkStart w:id="52"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1E976" w14:textId="77777777" w:rsidR="00B33A67" w:rsidRPr="00E506B9" w:rsidRDefault="00B33A67" w:rsidP="00B33A67">
            <w:pPr>
              <w:spacing w:after="0" w:line="240" w:lineRule="auto"/>
              <w:jc w:val="both"/>
              <w:rPr>
                <w:rFonts w:cstheme="minorHAnsi"/>
                <w:b/>
                <w:bCs/>
                <w:lang w:eastAsia="en-US"/>
              </w:rPr>
            </w:pPr>
            <w:r w:rsidRPr="00E506B9">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56064B" w14:textId="77777777" w:rsidR="00B33A67" w:rsidRPr="00E506B9" w:rsidRDefault="00B33A67" w:rsidP="00B33A67">
            <w:pPr>
              <w:spacing w:after="0" w:line="240" w:lineRule="auto"/>
              <w:jc w:val="both"/>
              <w:rPr>
                <w:rFonts w:cstheme="minorHAnsi"/>
                <w:b/>
                <w:bCs/>
                <w:lang w:eastAsia="en-US"/>
              </w:rPr>
            </w:pPr>
          </w:p>
          <w:p w14:paraId="563C4E73"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Laikoma, kad tiekėjas nuteistas už aukščiau nurodytą nusikalstamą veiką, kai dėl:</w:t>
            </w:r>
          </w:p>
          <w:p w14:paraId="629A7E7F" w14:textId="77777777" w:rsidR="00B33A67" w:rsidRPr="00E506B9" w:rsidRDefault="00B33A67" w:rsidP="00B33A67">
            <w:pPr>
              <w:spacing w:after="0" w:line="240" w:lineRule="auto"/>
              <w:jc w:val="both"/>
              <w:rPr>
                <w:rFonts w:cstheme="minorHAnsi"/>
                <w:bCs/>
                <w:lang w:eastAsia="en-US"/>
              </w:rPr>
            </w:pPr>
            <w:r w:rsidRPr="00E506B9">
              <w:rPr>
                <w:rFonts w:cstheme="minorHAnsi"/>
                <w:bCs/>
                <w:lang w:eastAsia="en-US"/>
              </w:rPr>
              <w:t>1) tiekėjo, kuris yra fizinis asmuo, per pastaruosius 5 metus buvo priimtas ir įsiteisėjęs apkaltinamasis teismo nuosprendis ir šis asmuo turi neišnykusį ar nepanaikintą teistumą;</w:t>
            </w:r>
          </w:p>
          <w:p w14:paraId="3DDB1199"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 xml:space="preserve">2) tiekėjo, kuris yra juridinis asmuo, kita organizacija ar jos </w:t>
            </w:r>
            <w:r w:rsidRPr="00E506B9">
              <w:rPr>
                <w:rFonts w:cstheme="minorHAnsi"/>
                <w:b/>
                <w:lang w:eastAsia="en-US"/>
              </w:rPr>
              <w:t>struktūrinis</w:t>
            </w:r>
            <w:r w:rsidRPr="00E506B9">
              <w:rPr>
                <w:rFonts w:cstheme="minorHAnsi"/>
                <w:bCs/>
                <w:lang w:eastAsia="en-US"/>
              </w:rPr>
              <w:t xml:space="preserve"> padalinys, </w:t>
            </w:r>
            <w:r w:rsidRPr="00E506B9">
              <w:rPr>
                <w:rFonts w:cstheme="minorHAnsi"/>
                <w:bCs/>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183EFBFE"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Tačiau ši nuostata netaikoma, jeigu:</w:t>
            </w:r>
          </w:p>
          <w:p w14:paraId="4355F7D8"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1) tiekėjas yra įsipareigojęs sumokėti mokesčius, įskaitant socialinio draudimo įmokas ir dėl to laikomas jau įvykdžiusiu šioje dalyje nurodytus įsipareigojimus;</w:t>
            </w:r>
          </w:p>
          <w:p w14:paraId="5411F8A0"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2) įsiskolinimo suma neviršija 50 Eur (penkiasdešimt eurų);</w:t>
            </w:r>
          </w:p>
          <w:p w14:paraId="507C0630" w14:textId="77777777" w:rsidR="00B33A67" w:rsidRPr="00E506B9" w:rsidRDefault="00B33A67" w:rsidP="00B33A67">
            <w:pPr>
              <w:spacing w:after="0" w:line="240" w:lineRule="auto"/>
              <w:jc w:val="both"/>
              <w:rPr>
                <w:rFonts w:cstheme="minorHAnsi"/>
                <w:b/>
                <w:bCs/>
                <w:lang w:eastAsia="en-US"/>
              </w:rPr>
            </w:pPr>
            <w:r w:rsidRPr="00E506B9">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64723"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lastRenderedPageBreak/>
              <w:t>VPĮ 46 straipsnio 3 dalis</w:t>
            </w:r>
          </w:p>
          <w:p w14:paraId="28E3F28B" w14:textId="77777777" w:rsidR="00B33A67" w:rsidRPr="00E506B9" w:rsidRDefault="00B33A67" w:rsidP="00B33A67">
            <w:pPr>
              <w:spacing w:after="0" w:line="240" w:lineRule="auto"/>
              <w:jc w:val="both"/>
              <w:rPr>
                <w:rFonts w:eastAsia="Arial" w:cstheme="minorHAnsi"/>
              </w:rPr>
            </w:pPr>
          </w:p>
          <w:p w14:paraId="4BDC7664" w14:textId="77777777" w:rsidR="00B33A67" w:rsidRPr="00E506B9" w:rsidRDefault="00B33A67" w:rsidP="00B33A67">
            <w:pPr>
              <w:spacing w:after="0" w:line="240" w:lineRule="auto"/>
              <w:jc w:val="both"/>
              <w:rPr>
                <w:rFonts w:eastAsia="Yu Mincho" w:cstheme="minorHAnsi"/>
              </w:rPr>
            </w:pPr>
            <w:r w:rsidRPr="00E506B9">
              <w:rPr>
                <w:rFonts w:eastAsia="Arial" w:cstheme="minorHAnsi"/>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6C77F" w14:textId="77777777" w:rsidR="00B33A67" w:rsidRPr="00E506B9" w:rsidRDefault="00B33A67" w:rsidP="00B33A67">
            <w:pPr>
              <w:spacing w:after="0" w:line="240" w:lineRule="auto"/>
              <w:jc w:val="both"/>
              <w:rPr>
                <w:rFonts w:cstheme="minorHAnsi"/>
              </w:rPr>
            </w:pPr>
            <w:r w:rsidRPr="00E506B9">
              <w:rPr>
                <w:rFonts w:cstheme="minorHAnsi"/>
                <w:lang w:eastAsia="en-US"/>
              </w:rPr>
              <w:t>Iš Lietuvoje įsteigtų subjektų reikalaujama:</w:t>
            </w:r>
          </w:p>
          <w:p w14:paraId="761045ED" w14:textId="77777777" w:rsidR="00B33A67" w:rsidRPr="00E506B9" w:rsidRDefault="00B33A67" w:rsidP="00B33A67">
            <w:pPr>
              <w:spacing w:after="0" w:line="240" w:lineRule="auto"/>
              <w:jc w:val="both"/>
              <w:rPr>
                <w:rFonts w:cstheme="minorHAnsi"/>
                <w:b/>
                <w:bCs/>
              </w:rPr>
            </w:pPr>
            <w:r w:rsidRPr="00E506B9">
              <w:rPr>
                <w:rFonts w:cstheme="minorHAnsi"/>
              </w:rPr>
              <w:t>1) Dėl įsipareigojimų, susijusių su mokesčių mokėjimu, įvykdymo i</w:t>
            </w:r>
            <w:r w:rsidRPr="00E506B9">
              <w:rPr>
                <w:rFonts w:cstheme="minorHAnsi"/>
                <w:lang w:eastAsia="en-US"/>
              </w:rPr>
              <w:t xml:space="preserve">š Lietuvoje įsteigtų subjektų </w:t>
            </w:r>
            <w:r w:rsidRPr="00E506B9">
              <w:rPr>
                <w:rFonts w:cstheme="minorHAnsi"/>
              </w:rPr>
              <w:t>prašoma:</w:t>
            </w:r>
          </w:p>
          <w:p w14:paraId="6957796D" w14:textId="77777777" w:rsidR="00B33A67" w:rsidRPr="00E506B9" w:rsidRDefault="00B33A67" w:rsidP="00B33A67">
            <w:pPr>
              <w:spacing w:after="0" w:line="240" w:lineRule="auto"/>
              <w:jc w:val="both"/>
              <w:rPr>
                <w:rFonts w:cstheme="minorHAnsi"/>
                <w:b/>
                <w:bCs/>
              </w:rPr>
            </w:pPr>
          </w:p>
          <w:p w14:paraId="5BDA2CD4" w14:textId="77777777" w:rsidR="00B33A67" w:rsidRPr="00E506B9" w:rsidRDefault="00B33A67" w:rsidP="00B33A67">
            <w:pPr>
              <w:numPr>
                <w:ilvl w:val="0"/>
                <w:numId w:val="20"/>
              </w:numPr>
              <w:spacing w:after="0" w:line="240" w:lineRule="auto"/>
              <w:jc w:val="both"/>
              <w:rPr>
                <w:rFonts w:cstheme="minorHAnsi"/>
              </w:rPr>
            </w:pPr>
            <w:r w:rsidRPr="00E506B9">
              <w:rPr>
                <w:rFonts w:cstheme="minorHAnsi"/>
              </w:rPr>
              <w:t xml:space="preserve">išrašo iš teismo sprendimo (jei toks yra) </w:t>
            </w:r>
          </w:p>
          <w:p w14:paraId="5BF69FE0" w14:textId="77777777" w:rsidR="00B33A67" w:rsidRPr="00E506B9" w:rsidRDefault="00B33A67" w:rsidP="00B33A67">
            <w:pPr>
              <w:numPr>
                <w:ilvl w:val="0"/>
                <w:numId w:val="20"/>
              </w:numPr>
              <w:spacing w:after="0" w:line="240" w:lineRule="auto"/>
              <w:jc w:val="both"/>
              <w:rPr>
                <w:rFonts w:cstheme="minorHAnsi"/>
              </w:rPr>
            </w:pPr>
            <w:r w:rsidRPr="00E506B9">
              <w:rPr>
                <w:rFonts w:cstheme="minorHAnsi"/>
              </w:rPr>
              <w:t>arba Valstybinės mokesčių inspekcijos prie Lietuvos Respublikos finansų ministerijos išduoto dokumento,</w:t>
            </w:r>
          </w:p>
          <w:p w14:paraId="1F602C91" w14:textId="77777777" w:rsidR="00B33A67" w:rsidRPr="00E506B9" w:rsidRDefault="00B33A67" w:rsidP="00B33A67">
            <w:pPr>
              <w:numPr>
                <w:ilvl w:val="0"/>
                <w:numId w:val="19"/>
              </w:numPr>
              <w:spacing w:after="0" w:line="240" w:lineRule="auto"/>
              <w:jc w:val="both"/>
              <w:rPr>
                <w:rFonts w:cstheme="minorHAnsi"/>
              </w:rPr>
            </w:pPr>
            <w:r w:rsidRPr="00E506B9">
              <w:rPr>
                <w:rFonts w:cstheme="minorHAnsi"/>
              </w:rPr>
              <w:t>arba valstybės įmonės Registrų centro Lietuvos Respublikos Vyriausybės nustatyta tvarka išduoto dokumento, patvirtinančio jungtinius kompetentingų institucijų tvarkomus duomenis.</w:t>
            </w:r>
          </w:p>
          <w:p w14:paraId="479A887F" w14:textId="77777777" w:rsidR="00B33A67" w:rsidRPr="00E506B9" w:rsidRDefault="00B33A67" w:rsidP="00B33A67">
            <w:pPr>
              <w:spacing w:after="0" w:line="240" w:lineRule="auto"/>
              <w:jc w:val="both"/>
              <w:rPr>
                <w:rFonts w:cstheme="minorHAnsi"/>
              </w:rPr>
            </w:pPr>
          </w:p>
          <w:p w14:paraId="0E735777" w14:textId="77777777" w:rsidR="00B33A67" w:rsidRPr="00E506B9" w:rsidRDefault="00B33A67" w:rsidP="00B33A67">
            <w:pPr>
              <w:spacing w:after="0" w:line="240" w:lineRule="auto"/>
              <w:jc w:val="both"/>
              <w:rPr>
                <w:rFonts w:cstheme="minorHAnsi"/>
              </w:rPr>
            </w:pPr>
            <w:r w:rsidRPr="00E506B9">
              <w:rPr>
                <w:rFonts w:cstheme="minorHAnsi"/>
                <w:lang w:eastAsia="en-US"/>
              </w:rPr>
              <w:lastRenderedPageBreak/>
              <w:t>Iš ne Lietuvoje įsteigtų subjektų reikalaujama:</w:t>
            </w:r>
          </w:p>
          <w:p w14:paraId="79EF3636" w14:textId="77777777" w:rsidR="00B33A67" w:rsidRPr="00E506B9" w:rsidRDefault="00B33A67" w:rsidP="00B33A67">
            <w:pPr>
              <w:numPr>
                <w:ilvl w:val="0"/>
                <w:numId w:val="21"/>
              </w:numPr>
              <w:spacing w:after="0" w:line="240" w:lineRule="auto"/>
              <w:ind w:left="314"/>
              <w:jc w:val="both"/>
              <w:rPr>
                <w:rFonts w:cstheme="minorHAnsi"/>
                <w:b/>
                <w:bCs/>
              </w:rPr>
            </w:pPr>
            <w:r w:rsidRPr="00E506B9">
              <w:rPr>
                <w:rFonts w:cstheme="minorHAnsi"/>
              </w:rPr>
              <w:t>atitinkamos užsienio šalies institucijos dokumento</w:t>
            </w:r>
            <w:r w:rsidRPr="00E506B9">
              <w:rPr>
                <w:rFonts w:cstheme="minorHAnsi"/>
                <w:vertAlign w:val="superscript"/>
              </w:rPr>
              <w:footnoteReference w:id="3"/>
            </w:r>
            <w:r w:rsidRPr="00E506B9">
              <w:rPr>
                <w:rFonts w:cstheme="minorHAnsi"/>
              </w:rPr>
              <w:t>.</w:t>
            </w:r>
          </w:p>
          <w:p w14:paraId="68FFA87B" w14:textId="77777777" w:rsidR="00B33A67" w:rsidRPr="00E506B9" w:rsidRDefault="00B33A67" w:rsidP="00B33A67">
            <w:pPr>
              <w:spacing w:after="0" w:line="240" w:lineRule="auto"/>
              <w:jc w:val="both"/>
              <w:rPr>
                <w:rFonts w:eastAsia="Yu Mincho" w:cstheme="minorHAnsi"/>
              </w:rPr>
            </w:pPr>
          </w:p>
          <w:p w14:paraId="32EF620F" w14:textId="5B1DD648" w:rsidR="00B33A67" w:rsidRPr="00E506B9" w:rsidRDefault="00B33A67" w:rsidP="00B33A67">
            <w:pPr>
              <w:spacing w:after="0" w:line="240" w:lineRule="auto"/>
              <w:jc w:val="both"/>
              <w:rPr>
                <w:rFonts w:cstheme="minorHAnsi"/>
                <w:i/>
                <w:iCs/>
              </w:rPr>
            </w:pPr>
            <w:r w:rsidRPr="00E506B9">
              <w:rPr>
                <w:rFonts w:cstheme="minorHAnsi"/>
              </w:rPr>
              <w:t>Nurodyti dokumentai turi būti  išduoti ne anksčiau kaip 1</w:t>
            </w:r>
            <w:r w:rsidR="00E506B9" w:rsidRPr="00E506B9">
              <w:rPr>
                <w:rFonts w:cstheme="minorHAnsi"/>
              </w:rPr>
              <w:t>2</w:t>
            </w:r>
            <w:r w:rsidRPr="00E506B9">
              <w:rPr>
                <w:rFonts w:cstheme="minorHAnsi"/>
              </w:rPr>
              <w:t xml:space="preserve">0 dienų iki </w:t>
            </w:r>
            <w:r w:rsidRPr="00E506B9">
              <w:rPr>
                <w:rFonts w:eastAsia="Times New Roman" w:cstheme="minorHAnsi"/>
                <w:i/>
                <w:iCs/>
              </w:rPr>
              <w:t>tos dienos, kai tiekėjas perkančiosios organizacijos prašymu turės pateikti pašalinimo pagrindų nebuvimą patvirtinančius dok</w:t>
            </w:r>
            <w:r w:rsidRPr="00E506B9">
              <w:rPr>
                <w:rFonts w:eastAsia="Times New Roman" w:cstheme="minorHAnsi"/>
              </w:rPr>
              <w:t>umentus</w:t>
            </w:r>
            <w:r w:rsidRPr="00E506B9">
              <w:rPr>
                <w:rFonts w:cstheme="minorHAnsi"/>
              </w:rPr>
              <w:t xml:space="preserve">. </w:t>
            </w:r>
            <w:r w:rsidRPr="00E506B9">
              <w:rPr>
                <w:rFonts w:cstheme="minorHAnsi"/>
                <w:b/>
                <w:bCs/>
                <w:i/>
                <w:iCs/>
              </w:rPr>
              <w:t>Pavyzdys</w:t>
            </w:r>
            <w:r w:rsidRPr="00E506B9">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24919817" w14:textId="77777777" w:rsidR="00B33A67" w:rsidRPr="00E506B9" w:rsidRDefault="00B33A67" w:rsidP="00B33A67">
            <w:pPr>
              <w:spacing w:after="0" w:line="240" w:lineRule="auto"/>
              <w:jc w:val="both"/>
              <w:rPr>
                <w:rFonts w:cstheme="minorHAnsi"/>
                <w:i/>
                <w:iCs/>
              </w:rPr>
            </w:pPr>
          </w:p>
          <w:p w14:paraId="00847E81" w14:textId="77777777" w:rsidR="00B33A67" w:rsidRPr="00E506B9" w:rsidRDefault="00B33A67" w:rsidP="00B33A67">
            <w:pPr>
              <w:spacing w:after="0" w:line="240" w:lineRule="auto"/>
              <w:jc w:val="both"/>
              <w:rPr>
                <w:rFonts w:cstheme="minorHAnsi"/>
                <w:b/>
                <w:bCs/>
              </w:rPr>
            </w:pPr>
            <w:r w:rsidRPr="00E506B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5F5CDA9" w14:textId="77777777" w:rsidR="00B33A67" w:rsidRPr="00E506B9" w:rsidRDefault="00B33A67" w:rsidP="00B33A67">
            <w:pPr>
              <w:spacing w:after="0" w:line="240" w:lineRule="auto"/>
              <w:jc w:val="both"/>
              <w:rPr>
                <w:rFonts w:cstheme="minorHAnsi"/>
                <w:b/>
                <w:bCs/>
              </w:rPr>
            </w:pPr>
          </w:p>
          <w:p w14:paraId="71DFD271" w14:textId="77777777" w:rsidR="00B33A67" w:rsidRPr="00E506B9" w:rsidRDefault="00B33A67" w:rsidP="00B33A67">
            <w:pPr>
              <w:spacing w:after="0" w:line="240" w:lineRule="auto"/>
              <w:jc w:val="both"/>
              <w:rPr>
                <w:rFonts w:cstheme="minorHAnsi"/>
                <w:b/>
                <w:bCs/>
              </w:rPr>
            </w:pPr>
            <w:r w:rsidRPr="00E506B9">
              <w:rPr>
                <w:rFonts w:cstheme="minorHAnsi"/>
                <w:bCs/>
              </w:rPr>
              <w:t>2) Dėl įsipareigojimų, susijusių su socialinio draudimo įmokų mokėjimu, įvykdymo i</w:t>
            </w:r>
            <w:r w:rsidRPr="00E506B9">
              <w:rPr>
                <w:rFonts w:cstheme="minorHAnsi"/>
                <w:lang w:eastAsia="en-US"/>
              </w:rPr>
              <w:t xml:space="preserve">š Lietuvoje įsteigtų subjektų </w:t>
            </w:r>
            <w:r w:rsidRPr="00E506B9">
              <w:rPr>
                <w:rFonts w:cstheme="minorHAnsi"/>
                <w:bCs/>
              </w:rPr>
              <w:t>prašoma:</w:t>
            </w:r>
          </w:p>
          <w:p w14:paraId="32991CC8" w14:textId="77777777" w:rsidR="00B33A67" w:rsidRPr="00E506B9" w:rsidRDefault="00B33A67" w:rsidP="00B33A67">
            <w:pPr>
              <w:spacing w:after="0" w:line="240" w:lineRule="auto"/>
              <w:jc w:val="both"/>
              <w:rPr>
                <w:rFonts w:cstheme="minorHAnsi"/>
                <w:bCs/>
              </w:rPr>
            </w:pPr>
            <w:r w:rsidRPr="00E506B9">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E506B9">
                <w:rPr>
                  <w:rFonts w:cstheme="minorHAnsi"/>
                  <w:bCs/>
                  <w:u w:val="single"/>
                </w:rPr>
                <w:t>http://draudejai.sodra.lt/draudeju_viesi_duomenys/</w:t>
              </w:r>
            </w:hyperlink>
            <w:r w:rsidRPr="00E506B9">
              <w:rPr>
                <w:rFonts w:cstheme="minorHAnsi"/>
                <w:bCs/>
              </w:rPr>
              <w:t>.</w:t>
            </w:r>
          </w:p>
          <w:p w14:paraId="36F1F581" w14:textId="77777777" w:rsidR="00B33A67" w:rsidRPr="00E506B9" w:rsidRDefault="00B33A67" w:rsidP="00B33A67">
            <w:pPr>
              <w:spacing w:after="0" w:line="240" w:lineRule="auto"/>
              <w:jc w:val="both"/>
              <w:rPr>
                <w:rFonts w:cstheme="minorHAnsi"/>
                <w:b/>
                <w:bCs/>
              </w:rPr>
            </w:pPr>
          </w:p>
          <w:p w14:paraId="7B642F53" w14:textId="77777777" w:rsidR="00B33A67" w:rsidRPr="00E506B9" w:rsidRDefault="00B33A67" w:rsidP="00B33A67">
            <w:pPr>
              <w:spacing w:after="0" w:line="240" w:lineRule="auto"/>
              <w:jc w:val="both"/>
              <w:rPr>
                <w:rFonts w:cstheme="minorHAnsi"/>
              </w:rPr>
            </w:pPr>
            <w:r w:rsidRPr="00E506B9">
              <w:rPr>
                <w:rFonts w:cstheme="minorHAnsi"/>
              </w:rPr>
              <w:t xml:space="preserve">Jeigu dėl Valstybinio socialinio draudimo fondo valdybos (toliau – „Sodra“) informacinės sistemos techninių trikdžių </w:t>
            </w:r>
            <w:r w:rsidRPr="00E506B9">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787EB5" w14:textId="77777777" w:rsidR="00B33A67" w:rsidRPr="00E506B9" w:rsidRDefault="00B33A67" w:rsidP="00B33A67">
            <w:pPr>
              <w:spacing w:after="0" w:line="240" w:lineRule="auto"/>
              <w:jc w:val="both"/>
              <w:rPr>
                <w:rFonts w:cstheme="minorHAnsi"/>
                <w:b/>
                <w:bCs/>
              </w:rPr>
            </w:pPr>
          </w:p>
          <w:p w14:paraId="22A1D3D3" w14:textId="77777777" w:rsidR="00B33A67" w:rsidRPr="00E506B9" w:rsidRDefault="00B33A67" w:rsidP="00B33A67">
            <w:pPr>
              <w:spacing w:after="0" w:line="240" w:lineRule="auto"/>
              <w:jc w:val="both"/>
              <w:rPr>
                <w:rFonts w:cstheme="minorHAnsi"/>
              </w:rPr>
            </w:pPr>
            <w:r w:rsidRPr="00E506B9">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4818F9" w14:textId="77777777" w:rsidR="00B33A67" w:rsidRPr="00E506B9" w:rsidRDefault="00B33A67" w:rsidP="00B33A67">
            <w:pPr>
              <w:spacing w:after="0" w:line="240" w:lineRule="auto"/>
              <w:jc w:val="both"/>
              <w:rPr>
                <w:rFonts w:cstheme="minorHAnsi"/>
                <w:b/>
                <w:bCs/>
              </w:rPr>
            </w:pPr>
          </w:p>
          <w:p w14:paraId="29F2E1B3" w14:textId="77777777" w:rsidR="00B33A67" w:rsidRPr="00E506B9" w:rsidRDefault="00B33A67" w:rsidP="00B33A67">
            <w:pPr>
              <w:spacing w:after="0" w:line="240" w:lineRule="auto"/>
              <w:jc w:val="both"/>
              <w:rPr>
                <w:rFonts w:cstheme="minorHAnsi"/>
              </w:rPr>
            </w:pPr>
            <w:r w:rsidRPr="00E506B9">
              <w:rPr>
                <w:rFonts w:cstheme="minorHAnsi"/>
                <w:lang w:eastAsia="en-US"/>
              </w:rPr>
              <w:t>Iš ne Lietuvoje įsteigtų subjektų reikalaujama:</w:t>
            </w:r>
          </w:p>
          <w:p w14:paraId="65C95050" w14:textId="77777777" w:rsidR="00B33A67" w:rsidRPr="00E506B9" w:rsidRDefault="00B33A67" w:rsidP="00B33A67">
            <w:pPr>
              <w:numPr>
                <w:ilvl w:val="0"/>
                <w:numId w:val="21"/>
              </w:numPr>
              <w:spacing w:after="0" w:line="240" w:lineRule="auto"/>
              <w:ind w:left="314"/>
              <w:jc w:val="both"/>
              <w:rPr>
                <w:rFonts w:cstheme="minorHAnsi"/>
                <w:b/>
                <w:bCs/>
              </w:rPr>
            </w:pPr>
            <w:r w:rsidRPr="00E506B9">
              <w:rPr>
                <w:rFonts w:cstheme="minorHAnsi"/>
              </w:rPr>
              <w:t>atitinkamos užsienio šalies kompetentingos institucijos dokumento</w:t>
            </w:r>
            <w:r w:rsidRPr="00E506B9">
              <w:rPr>
                <w:rFonts w:cstheme="minorHAnsi"/>
                <w:vertAlign w:val="superscript"/>
              </w:rPr>
              <w:footnoteReference w:id="4"/>
            </w:r>
            <w:r w:rsidRPr="00E506B9">
              <w:rPr>
                <w:rFonts w:cstheme="minorHAnsi"/>
              </w:rPr>
              <w:t>.</w:t>
            </w:r>
          </w:p>
          <w:p w14:paraId="771B076B" w14:textId="77777777" w:rsidR="00B33A67" w:rsidRPr="00E506B9" w:rsidRDefault="00B33A67" w:rsidP="00B33A67">
            <w:pPr>
              <w:spacing w:after="0" w:line="240" w:lineRule="auto"/>
              <w:jc w:val="both"/>
              <w:rPr>
                <w:rFonts w:cstheme="minorHAnsi"/>
                <w:b/>
                <w:bCs/>
              </w:rPr>
            </w:pPr>
          </w:p>
          <w:p w14:paraId="62F88576" w14:textId="77777777" w:rsidR="00B33A67" w:rsidRPr="00E506B9" w:rsidRDefault="00B33A67" w:rsidP="00B33A67">
            <w:pPr>
              <w:spacing w:after="0" w:line="240" w:lineRule="auto"/>
              <w:jc w:val="both"/>
              <w:rPr>
                <w:rFonts w:cstheme="minorHAnsi"/>
                <w:i/>
                <w:iCs/>
              </w:rPr>
            </w:pPr>
            <w:r w:rsidRPr="00E506B9">
              <w:rPr>
                <w:rFonts w:cstheme="minorHAnsi"/>
              </w:rPr>
              <w:t xml:space="preserve">Nurodyti dokumentai turi būti  išduoti ne anksčiau kaip 120 dienų iki </w:t>
            </w:r>
            <w:r w:rsidRPr="00E506B9">
              <w:rPr>
                <w:rFonts w:eastAsia="Times New Roman" w:cstheme="minorHAnsi"/>
                <w:i/>
                <w:iCs/>
              </w:rPr>
              <w:t>tos dienos, kai tiekėjas perkančiosios organizacijos prašymu turės pateikti pašalinimo pagrindų nebuvimą patvirtinančius dok</w:t>
            </w:r>
            <w:r w:rsidRPr="00E506B9">
              <w:rPr>
                <w:rFonts w:eastAsia="Times New Roman" w:cstheme="minorHAnsi"/>
              </w:rPr>
              <w:t>umentus</w:t>
            </w:r>
            <w:r w:rsidRPr="00E506B9">
              <w:rPr>
                <w:rFonts w:cstheme="minorHAnsi"/>
              </w:rPr>
              <w:t xml:space="preserve">. </w:t>
            </w:r>
            <w:r w:rsidRPr="00E506B9">
              <w:rPr>
                <w:rFonts w:cstheme="minorHAnsi"/>
                <w:b/>
                <w:bCs/>
                <w:i/>
                <w:iCs/>
              </w:rPr>
              <w:t>Pavyzdys</w:t>
            </w:r>
            <w:r w:rsidRPr="00E506B9">
              <w:rPr>
                <w:rFonts w:cstheme="minorHAnsi"/>
                <w:i/>
                <w:iCs/>
              </w:rPr>
              <w:t xml:space="preserve">: Jeigu perkančioji organizacija 2022-10-10 kreipėsi į tiekėją prašydama iki 2022-10-14 pateikti įrodančius dokumentus, jie turi būti </w:t>
            </w:r>
            <w:r w:rsidRPr="00E506B9">
              <w:rPr>
                <w:rFonts w:cstheme="minorHAnsi"/>
                <w:i/>
                <w:iCs/>
              </w:rPr>
              <w:lastRenderedPageBreak/>
              <w:t>išduoti ne anksčiau kaip 120 dienų, jas skaičiuojant atgal nuo 2022-10-14.</w:t>
            </w:r>
          </w:p>
          <w:p w14:paraId="7324E7CA" w14:textId="77777777" w:rsidR="00B33A67" w:rsidRPr="00E506B9" w:rsidRDefault="00B33A67" w:rsidP="00B33A67">
            <w:pPr>
              <w:spacing w:after="0" w:line="240" w:lineRule="auto"/>
              <w:jc w:val="both"/>
              <w:rPr>
                <w:rFonts w:cstheme="minorHAnsi"/>
                <w:b/>
                <w:bCs/>
              </w:rPr>
            </w:pPr>
          </w:p>
          <w:p w14:paraId="69DD2E1C" w14:textId="77777777" w:rsidR="00B33A67" w:rsidRPr="00E506B9" w:rsidRDefault="00B33A67" w:rsidP="00B33A67">
            <w:pPr>
              <w:spacing w:after="0" w:line="240" w:lineRule="auto"/>
              <w:jc w:val="both"/>
              <w:rPr>
                <w:rFonts w:cstheme="minorHAnsi"/>
              </w:rPr>
            </w:pPr>
            <w:r w:rsidRPr="00E506B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537A98E" w14:textId="77777777" w:rsidR="00B33A67" w:rsidRPr="00E506B9" w:rsidRDefault="00B33A67" w:rsidP="00B33A67">
            <w:pPr>
              <w:spacing w:after="0" w:line="240" w:lineRule="auto"/>
              <w:jc w:val="both"/>
              <w:rPr>
                <w:rFonts w:cstheme="minorHAnsi"/>
                <w:b/>
                <w:bCs/>
                <w:i/>
                <w:iCs/>
              </w:rPr>
            </w:pPr>
            <w:r w:rsidRPr="00E506B9">
              <w:rPr>
                <w:rFonts w:cstheme="minorHAnsi"/>
                <w:b/>
                <w:bCs/>
                <w:i/>
                <w:iCs/>
              </w:rPr>
              <w:t>PASTABA</w:t>
            </w:r>
          </w:p>
          <w:p w14:paraId="23709D48" w14:textId="77777777" w:rsidR="00B33A67" w:rsidRPr="00E506B9" w:rsidRDefault="00B33A67" w:rsidP="00B33A67">
            <w:pPr>
              <w:spacing w:after="0" w:line="240" w:lineRule="auto"/>
              <w:jc w:val="both"/>
              <w:rPr>
                <w:rFonts w:cstheme="minorHAnsi"/>
              </w:rPr>
            </w:pPr>
            <w:r w:rsidRPr="00E506B9">
              <w:rPr>
                <w:rFonts w:cstheme="minorHAnsi"/>
              </w:rPr>
              <w:t>Pažymų, patvirtinančių VPĮ 46 straipsnyje nurodytų tiekėjo pašalinimo pagrindų nebuvimą, pateikti nereikalaujama. Jų perkantysis subjektas reikalaus tik turėdamas pagrįstų abejonių dėl tiekėjo patikimumo.</w:t>
            </w:r>
          </w:p>
          <w:p w14:paraId="324E8DD4" w14:textId="77777777" w:rsidR="00B33A67" w:rsidRPr="00E506B9" w:rsidRDefault="00B33A67" w:rsidP="00B33A67">
            <w:pPr>
              <w:spacing w:after="0" w:line="240" w:lineRule="auto"/>
              <w:jc w:val="both"/>
              <w:rPr>
                <w:rFonts w:cstheme="minorHAnsi"/>
                <w:b/>
                <w:bCs/>
              </w:rPr>
            </w:pPr>
          </w:p>
        </w:tc>
      </w:tr>
      <w:bookmarkEnd w:id="52"/>
      <w:tr w:rsidR="00B33A67" w:rsidRPr="00E506B9" w14:paraId="427BECC7"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79193" w14:textId="77777777" w:rsidR="00B33A67" w:rsidRPr="00E506B9" w:rsidRDefault="00B33A67" w:rsidP="00B33A67">
            <w:pPr>
              <w:numPr>
                <w:ilvl w:val="0"/>
                <w:numId w:val="22"/>
              </w:numPr>
              <w:spacing w:after="0" w:line="240" w:lineRule="auto"/>
              <w:rPr>
                <w:rFonts w:cstheme="minorHAnsi"/>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8803A" w14:textId="77777777" w:rsidR="00B33A67" w:rsidRPr="00E506B9" w:rsidRDefault="00B33A67" w:rsidP="00B33A67">
            <w:pPr>
              <w:spacing w:after="0" w:line="240" w:lineRule="auto"/>
              <w:jc w:val="both"/>
              <w:rPr>
                <w:rFonts w:cstheme="minorHAnsi"/>
                <w:b/>
                <w:bCs/>
              </w:rPr>
            </w:pPr>
            <w:r w:rsidRPr="00E506B9">
              <w:rPr>
                <w:rFonts w:cstheme="minorHAnsi"/>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C2A62"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t>VPĮ 46 straipsnio 4 dalies 1 punktas</w:t>
            </w:r>
          </w:p>
          <w:p w14:paraId="6562A813" w14:textId="77777777" w:rsidR="00B33A67" w:rsidRPr="00E506B9" w:rsidRDefault="00B33A67" w:rsidP="00B33A67">
            <w:pPr>
              <w:spacing w:after="0" w:line="240" w:lineRule="auto"/>
              <w:jc w:val="both"/>
              <w:rPr>
                <w:rFonts w:eastAsia="Yu Mincho" w:cstheme="minorHAnsi"/>
              </w:rPr>
            </w:pPr>
          </w:p>
          <w:p w14:paraId="14D6BCC4" w14:textId="77777777" w:rsidR="00B33A67" w:rsidRPr="00E506B9" w:rsidRDefault="00B33A67" w:rsidP="00B33A67">
            <w:pPr>
              <w:spacing w:after="0" w:line="240" w:lineRule="auto"/>
              <w:jc w:val="both"/>
              <w:rPr>
                <w:rFonts w:eastAsia="Yu Mincho" w:cstheme="minorHAnsi"/>
                <w:lang w:eastAsia="en-US"/>
              </w:rPr>
            </w:pPr>
            <w:r w:rsidRPr="00E506B9">
              <w:rPr>
                <w:rFonts w:eastAsia="Yu Mincho" w:cstheme="minorHAnsi"/>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47935"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657A9D19" w14:textId="77777777" w:rsidR="00B33A67" w:rsidRPr="00E506B9" w:rsidRDefault="00B33A67" w:rsidP="00B33A67">
            <w:pPr>
              <w:spacing w:after="0" w:line="240" w:lineRule="auto"/>
              <w:jc w:val="both"/>
              <w:rPr>
                <w:rFonts w:cstheme="minorHAnsi"/>
                <w:bCs/>
                <w:iCs/>
                <w:lang w:eastAsia="en-US"/>
              </w:rPr>
            </w:pPr>
          </w:p>
          <w:p w14:paraId="2BE9C6CA" w14:textId="77777777" w:rsidR="00B33A67" w:rsidRPr="00E506B9" w:rsidRDefault="00B33A67" w:rsidP="00B33A67">
            <w:pPr>
              <w:spacing w:after="0" w:line="240" w:lineRule="auto"/>
              <w:jc w:val="both"/>
              <w:rPr>
                <w:rFonts w:cstheme="minorHAnsi"/>
                <w:b/>
                <w:bCs/>
                <w:iCs/>
                <w:lang w:eastAsia="en-US"/>
              </w:rPr>
            </w:pPr>
          </w:p>
        </w:tc>
      </w:tr>
      <w:tr w:rsidR="00B33A67" w:rsidRPr="00E506B9" w14:paraId="2D10468F"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76D61" w14:textId="77777777" w:rsidR="00B33A67" w:rsidRPr="00E506B9" w:rsidRDefault="00B33A67" w:rsidP="00B33A67">
            <w:pPr>
              <w:numPr>
                <w:ilvl w:val="0"/>
                <w:numId w:val="22"/>
              </w:numPr>
              <w:spacing w:after="0" w:line="240" w:lineRule="auto"/>
              <w:rPr>
                <w:rFonts w:cstheme="minorHAnsi"/>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6BE8F9" w14:textId="77777777" w:rsidR="00B33A67" w:rsidRPr="00E506B9" w:rsidRDefault="00B33A67" w:rsidP="00B33A67">
            <w:pPr>
              <w:spacing w:after="0" w:line="240" w:lineRule="auto"/>
              <w:jc w:val="both"/>
              <w:rPr>
                <w:rFonts w:cstheme="minorHAnsi"/>
                <w:b/>
                <w:bCs/>
              </w:rPr>
            </w:pPr>
            <w:r w:rsidRPr="00E506B9">
              <w:rPr>
                <w:rFonts w:cstheme="minorHAnsi"/>
              </w:rPr>
              <w:t xml:space="preserve">Tiekėjas pirkimo metu pateko į interesų konflikto situaciją, kaip apibrėžta VPĮ 21 straipsnyje, ir atitinkamos padėties negalima ištaisyti. </w:t>
            </w:r>
          </w:p>
          <w:p w14:paraId="0AD55DEB" w14:textId="77777777" w:rsidR="00B33A67" w:rsidRPr="00E506B9" w:rsidRDefault="00B33A67" w:rsidP="00B33A67">
            <w:pPr>
              <w:spacing w:after="0" w:line="240" w:lineRule="auto"/>
              <w:jc w:val="both"/>
              <w:rPr>
                <w:rFonts w:cstheme="minorHAnsi"/>
                <w:b/>
                <w:bCs/>
              </w:rPr>
            </w:pPr>
            <w:r w:rsidRPr="00E506B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0C275"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t>VPĮ 46 straipsnio 4 dalies 2 punktas</w:t>
            </w:r>
          </w:p>
          <w:p w14:paraId="04B0E44A" w14:textId="77777777" w:rsidR="00B33A67" w:rsidRPr="00E506B9" w:rsidRDefault="00B33A67" w:rsidP="00B33A67">
            <w:pPr>
              <w:spacing w:after="0" w:line="240" w:lineRule="auto"/>
              <w:jc w:val="both"/>
              <w:rPr>
                <w:rFonts w:eastAsia="Yu Mincho" w:cstheme="minorHAnsi"/>
              </w:rPr>
            </w:pPr>
          </w:p>
          <w:p w14:paraId="11329FEF" w14:textId="77777777" w:rsidR="00B33A67" w:rsidRPr="00E506B9" w:rsidRDefault="00B33A67" w:rsidP="00B33A67">
            <w:pPr>
              <w:spacing w:after="0" w:line="240" w:lineRule="auto"/>
              <w:jc w:val="both"/>
              <w:rPr>
                <w:rFonts w:eastAsia="Yu Mincho" w:cstheme="minorHAnsi"/>
              </w:rPr>
            </w:pPr>
            <w:r w:rsidRPr="00E506B9">
              <w:rPr>
                <w:rFonts w:eastAsia="Yu Mincho" w:cstheme="minorHAnsi"/>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E5E60"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33E77ED0" w14:textId="77777777" w:rsidR="00B33A67" w:rsidRPr="00E506B9" w:rsidRDefault="00B33A67" w:rsidP="00B33A67">
            <w:pPr>
              <w:spacing w:after="0" w:line="240" w:lineRule="auto"/>
              <w:jc w:val="both"/>
              <w:rPr>
                <w:rFonts w:cstheme="minorHAnsi"/>
                <w:bCs/>
                <w:iCs/>
                <w:lang w:eastAsia="en-US"/>
              </w:rPr>
            </w:pPr>
          </w:p>
          <w:p w14:paraId="52F8C7A7" w14:textId="77777777" w:rsidR="00B33A67" w:rsidRPr="00E506B9" w:rsidRDefault="00B33A67" w:rsidP="00B33A67">
            <w:pPr>
              <w:spacing w:after="0" w:line="240" w:lineRule="auto"/>
              <w:jc w:val="both"/>
              <w:rPr>
                <w:rFonts w:cstheme="minorHAnsi"/>
                <w:b/>
                <w:bCs/>
                <w:iCs/>
                <w:lang w:eastAsia="en-US"/>
              </w:rPr>
            </w:pPr>
          </w:p>
        </w:tc>
      </w:tr>
      <w:tr w:rsidR="00B33A67" w:rsidRPr="00E506B9" w14:paraId="231DDE46"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F9D36" w14:textId="77777777" w:rsidR="00B33A67" w:rsidRPr="00E506B9" w:rsidRDefault="00B33A67" w:rsidP="00B33A67">
            <w:pPr>
              <w:numPr>
                <w:ilvl w:val="0"/>
                <w:numId w:val="22"/>
              </w:numPr>
              <w:spacing w:after="0" w:line="240" w:lineRule="auto"/>
              <w:rPr>
                <w:rFonts w:cstheme="minorHAnsi"/>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EF027A" w14:textId="77777777" w:rsidR="00B33A67" w:rsidRPr="00E506B9" w:rsidRDefault="00B33A67" w:rsidP="00B33A67">
            <w:pPr>
              <w:spacing w:after="0" w:line="240" w:lineRule="auto"/>
              <w:jc w:val="both"/>
              <w:rPr>
                <w:rFonts w:cstheme="minorHAnsi"/>
                <w:b/>
                <w:bCs/>
              </w:rPr>
            </w:pPr>
            <w:r w:rsidRPr="00E506B9">
              <w:rPr>
                <w:rFonts w:cstheme="minorHAnsi"/>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BE56"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t>VPĮ 46 straipsnio 4 dalies 3 punktas</w:t>
            </w:r>
          </w:p>
          <w:p w14:paraId="2618D60A" w14:textId="77777777" w:rsidR="00B33A67" w:rsidRPr="00E506B9" w:rsidRDefault="00B33A67" w:rsidP="00B33A67">
            <w:pPr>
              <w:spacing w:after="0" w:line="240" w:lineRule="auto"/>
              <w:jc w:val="both"/>
              <w:rPr>
                <w:rFonts w:eastAsia="Yu Mincho" w:cstheme="minorHAnsi"/>
              </w:rPr>
            </w:pPr>
          </w:p>
          <w:p w14:paraId="21D80D95" w14:textId="77777777" w:rsidR="00B33A67" w:rsidRPr="00E506B9" w:rsidRDefault="00B33A67" w:rsidP="00B33A67">
            <w:pPr>
              <w:spacing w:after="0" w:line="240" w:lineRule="auto"/>
              <w:jc w:val="both"/>
              <w:rPr>
                <w:rFonts w:eastAsia="Yu Mincho" w:cstheme="minorHAnsi"/>
                <w:lang w:eastAsia="en-US"/>
              </w:rPr>
            </w:pPr>
            <w:r w:rsidRPr="00E506B9">
              <w:rPr>
                <w:rFonts w:eastAsia="Yu Mincho" w:cstheme="minorHAnsi"/>
              </w:rPr>
              <w:t>EBVPD III dalies C13 punktas</w:t>
            </w:r>
            <w:r w:rsidRPr="00E506B9">
              <w:rPr>
                <w:rFonts w:eastAsia="Yu Mincho" w:cstheme="minorHAnsi"/>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DDFB2"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75CBB64F" w14:textId="77777777" w:rsidR="00B33A67" w:rsidRPr="00E506B9" w:rsidRDefault="00B33A67" w:rsidP="00B33A67">
            <w:pPr>
              <w:spacing w:after="0" w:line="240" w:lineRule="auto"/>
              <w:jc w:val="both"/>
              <w:rPr>
                <w:rFonts w:cstheme="minorHAnsi"/>
                <w:b/>
                <w:bCs/>
                <w:iCs/>
                <w:lang w:eastAsia="en-US"/>
              </w:rPr>
            </w:pPr>
          </w:p>
        </w:tc>
      </w:tr>
      <w:tr w:rsidR="00B33A67" w:rsidRPr="00E506B9" w14:paraId="59BFEC26"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E4FAB9" w14:textId="77777777" w:rsidR="00B33A67" w:rsidRPr="00E506B9" w:rsidRDefault="00B33A67" w:rsidP="00B33A67">
            <w:pPr>
              <w:numPr>
                <w:ilvl w:val="0"/>
                <w:numId w:val="22"/>
              </w:numPr>
              <w:spacing w:after="0" w:line="240" w:lineRule="auto"/>
              <w:rPr>
                <w:rFonts w:cstheme="minorHAnsi"/>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35623" w14:textId="77777777" w:rsidR="00B33A67" w:rsidRPr="00E506B9" w:rsidRDefault="00B33A67" w:rsidP="00B33A67">
            <w:pPr>
              <w:spacing w:after="0" w:line="240" w:lineRule="auto"/>
              <w:jc w:val="both"/>
              <w:rPr>
                <w:rFonts w:cstheme="minorHAnsi"/>
              </w:rPr>
            </w:pPr>
            <w:r w:rsidRPr="00E506B9">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5BC48C5" w14:textId="77777777" w:rsidR="00B33A67" w:rsidRPr="00E506B9" w:rsidRDefault="00B33A67" w:rsidP="00B33A67">
            <w:pPr>
              <w:spacing w:after="0" w:line="240" w:lineRule="auto"/>
              <w:jc w:val="both"/>
              <w:rPr>
                <w:rFonts w:cstheme="minorHAnsi"/>
                <w:bCs/>
              </w:rPr>
            </w:pPr>
            <w:r w:rsidRPr="00E506B9">
              <w:rPr>
                <w:rFonts w:cstheme="minorHAnsi"/>
                <w:bCs/>
              </w:rPr>
              <w:t xml:space="preserve">Šiuo pagrindu tiekėjas taip pat pašalinamas iš pirkimo procedūros, kai ankstesnių procedūrų, atliktų VPĮ, Viešųjų pirkimų, atliekamų gynybos ir saugumo </w:t>
            </w:r>
            <w:r w:rsidRPr="00E506B9">
              <w:rPr>
                <w:rFonts w:cstheme="minorHAnsi"/>
                <w:bCs/>
              </w:rPr>
              <w:lastRenderedPageBreak/>
              <w:t xml:space="preserve">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406F0E" w14:textId="77777777" w:rsidR="00B33A67" w:rsidRPr="00E506B9" w:rsidRDefault="00B33A67" w:rsidP="00B33A67">
            <w:pPr>
              <w:spacing w:after="0" w:line="240" w:lineRule="auto"/>
              <w:jc w:val="both"/>
              <w:rPr>
                <w:rFonts w:cstheme="minorHAnsi"/>
                <w:bCs/>
              </w:rPr>
            </w:pPr>
            <w:r w:rsidRPr="00E506B9">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13C7D"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lastRenderedPageBreak/>
              <w:t>VPĮ 46 straipsnio 4 dalies 4 punktas</w:t>
            </w:r>
          </w:p>
          <w:p w14:paraId="56AA3710" w14:textId="77777777" w:rsidR="00B33A67" w:rsidRPr="00E506B9" w:rsidRDefault="00B33A67" w:rsidP="00B33A67">
            <w:pPr>
              <w:spacing w:after="0" w:line="240" w:lineRule="auto"/>
              <w:jc w:val="both"/>
              <w:rPr>
                <w:rFonts w:eastAsia="Yu Mincho" w:cstheme="minorHAnsi"/>
              </w:rPr>
            </w:pPr>
          </w:p>
          <w:p w14:paraId="5B0F4EBB" w14:textId="77777777" w:rsidR="00B33A67" w:rsidRPr="00E506B9" w:rsidRDefault="00B33A67" w:rsidP="00B33A67">
            <w:pPr>
              <w:spacing w:after="0" w:line="240" w:lineRule="auto"/>
              <w:jc w:val="both"/>
              <w:rPr>
                <w:rFonts w:eastAsia="Yu Mincho" w:cstheme="minorHAnsi"/>
                <w:lang w:eastAsia="en-US"/>
              </w:rPr>
            </w:pPr>
            <w:r w:rsidRPr="00E506B9">
              <w:rPr>
                <w:rFonts w:eastAsia="Yu Mincho" w:cstheme="minorHAnsi"/>
              </w:rPr>
              <w:t>EBVPD III dalies C15 punktas</w:t>
            </w:r>
            <w:r w:rsidRPr="00E506B9">
              <w:rPr>
                <w:rFonts w:eastAsia="Yu Mincho" w:cstheme="minorHAnsi"/>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C47AD"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0A66BFB2" w14:textId="77777777" w:rsidR="00B33A67" w:rsidRPr="00E506B9" w:rsidRDefault="00B33A67" w:rsidP="00B33A67">
            <w:pPr>
              <w:spacing w:after="0" w:line="240" w:lineRule="auto"/>
              <w:jc w:val="both"/>
              <w:rPr>
                <w:rFonts w:cstheme="minorHAnsi"/>
                <w:bCs/>
                <w:iCs/>
                <w:lang w:eastAsia="en-US"/>
              </w:rPr>
            </w:pPr>
          </w:p>
          <w:p w14:paraId="22D4CF48" w14:textId="77777777" w:rsidR="00B33A67" w:rsidRPr="00E506B9" w:rsidRDefault="00B33A67" w:rsidP="00B33A67">
            <w:pPr>
              <w:spacing w:after="0" w:line="240" w:lineRule="auto"/>
              <w:jc w:val="both"/>
              <w:rPr>
                <w:rFonts w:cstheme="minorHAnsi"/>
                <w:bCs/>
                <w:iCs/>
                <w:lang w:eastAsia="en-US"/>
              </w:rPr>
            </w:pPr>
          </w:p>
          <w:p w14:paraId="5920B8CC" w14:textId="77777777" w:rsidR="00B33A67" w:rsidRPr="00E506B9" w:rsidRDefault="00B33A67" w:rsidP="00B33A67">
            <w:pPr>
              <w:spacing w:after="0" w:line="240" w:lineRule="auto"/>
              <w:jc w:val="both"/>
              <w:rPr>
                <w:rFonts w:cstheme="minorHAnsi"/>
                <w:b/>
                <w:bCs/>
              </w:rPr>
            </w:pPr>
            <w:r w:rsidRPr="00E506B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75E5A6D" w14:textId="77777777" w:rsidR="00B33A67" w:rsidRPr="00E506B9" w:rsidRDefault="00B33A67" w:rsidP="00B33A67">
            <w:pPr>
              <w:spacing w:after="0" w:line="240" w:lineRule="auto"/>
              <w:jc w:val="both"/>
              <w:rPr>
                <w:rFonts w:cstheme="minorHAnsi"/>
              </w:rPr>
            </w:pPr>
            <w:hyperlink r:id="rId15" w:history="1">
              <w:r w:rsidRPr="00E506B9">
                <w:rPr>
                  <w:rFonts w:cstheme="minorHAnsi"/>
                </w:rPr>
                <w:t>https://vpt.lrv.lt/lt/nuorodos/kiti-duomenys/powerbi/melaginga-informacija-pateikusiu-tiekeju-sarasas-3/</w:t>
              </w:r>
            </w:hyperlink>
          </w:p>
        </w:tc>
      </w:tr>
      <w:tr w:rsidR="00B33A67" w:rsidRPr="00E506B9" w14:paraId="1DE3DA03"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364DE" w14:textId="77777777" w:rsidR="00B33A67" w:rsidRPr="00E506B9" w:rsidRDefault="00B33A67" w:rsidP="00B33A67">
            <w:pPr>
              <w:numPr>
                <w:ilvl w:val="0"/>
                <w:numId w:val="22"/>
              </w:numPr>
              <w:spacing w:after="0" w:line="240" w:lineRule="auto"/>
              <w:rPr>
                <w:rFonts w:cstheme="minorHAnsi"/>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1642C" w14:textId="77777777" w:rsidR="00B33A67" w:rsidRPr="00E506B9" w:rsidRDefault="00B33A67" w:rsidP="00B33A67">
            <w:pPr>
              <w:spacing w:after="0" w:line="240" w:lineRule="auto"/>
              <w:jc w:val="both"/>
              <w:rPr>
                <w:rFonts w:cstheme="minorHAnsi"/>
                <w:b/>
                <w:bCs/>
              </w:rPr>
            </w:pPr>
            <w:r w:rsidRPr="00E506B9">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CEFC8"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t>VPĮ 46 straipsnio 4 dalies 5 punktas</w:t>
            </w:r>
          </w:p>
          <w:p w14:paraId="3387B8FA" w14:textId="77777777" w:rsidR="00B33A67" w:rsidRPr="00E506B9" w:rsidRDefault="00B33A67" w:rsidP="00B33A67">
            <w:pPr>
              <w:spacing w:after="0" w:line="240" w:lineRule="auto"/>
              <w:jc w:val="both"/>
              <w:rPr>
                <w:rFonts w:eastAsia="Yu Mincho" w:cstheme="minorHAnsi"/>
              </w:rPr>
            </w:pPr>
          </w:p>
          <w:p w14:paraId="78D0292E" w14:textId="77777777" w:rsidR="00B33A67" w:rsidRPr="00E506B9" w:rsidRDefault="00B33A67" w:rsidP="00B33A67">
            <w:pPr>
              <w:spacing w:after="0" w:line="240" w:lineRule="auto"/>
              <w:jc w:val="both"/>
              <w:rPr>
                <w:rFonts w:eastAsia="Yu Mincho" w:cstheme="minorHAnsi"/>
              </w:rPr>
            </w:pPr>
            <w:r w:rsidRPr="00E506B9">
              <w:rPr>
                <w:rFonts w:eastAsia="Yu Mincho" w:cstheme="minorHAnsi"/>
              </w:rPr>
              <w:t>EBVPD</w:t>
            </w:r>
            <w:r w:rsidRPr="00E506B9">
              <w:rPr>
                <w:rFonts w:eastAsia="Arial" w:cstheme="minorHAnsi"/>
              </w:rPr>
              <w:t xml:space="preserve"> III dalies C15 punktas</w:t>
            </w:r>
          </w:p>
          <w:p w14:paraId="64C8CC29" w14:textId="77777777" w:rsidR="00B33A67" w:rsidRPr="00E506B9" w:rsidRDefault="00B33A67" w:rsidP="00B33A67">
            <w:pPr>
              <w:spacing w:after="0" w:line="240" w:lineRule="auto"/>
              <w:jc w:val="both"/>
              <w:rPr>
                <w:rFonts w:eastAsia="Yu Mincho" w:cstheme="minorHAnsi"/>
                <w:lang w:eastAsia="en-US"/>
              </w:rPr>
            </w:pPr>
          </w:p>
          <w:p w14:paraId="064D23E1" w14:textId="77777777" w:rsidR="00B33A67" w:rsidRPr="00E506B9" w:rsidRDefault="00B33A67" w:rsidP="00B33A67">
            <w:pPr>
              <w:spacing w:after="0" w:line="240" w:lineRule="auto"/>
              <w:jc w:val="both"/>
              <w:rPr>
                <w:rFonts w:eastAsia="Yu Mincho" w:cstheme="minorHAnsi"/>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62031"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60EDCD24" w14:textId="77777777" w:rsidR="00B33A67" w:rsidRPr="00E506B9" w:rsidRDefault="00B33A67" w:rsidP="00B33A67">
            <w:pPr>
              <w:spacing w:after="0" w:line="240" w:lineRule="auto"/>
              <w:jc w:val="both"/>
              <w:rPr>
                <w:rFonts w:cstheme="minorHAnsi"/>
                <w:b/>
                <w:bCs/>
                <w:iCs/>
                <w:lang w:eastAsia="en-US"/>
              </w:rPr>
            </w:pPr>
          </w:p>
        </w:tc>
      </w:tr>
      <w:tr w:rsidR="00B33A67" w:rsidRPr="00E506B9" w14:paraId="71459FA4"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2F6933" w14:textId="77777777" w:rsidR="00B33A67" w:rsidRPr="00E506B9" w:rsidRDefault="00B33A67" w:rsidP="00B33A67">
            <w:pPr>
              <w:numPr>
                <w:ilvl w:val="0"/>
                <w:numId w:val="22"/>
              </w:numPr>
              <w:spacing w:after="0" w:line="240" w:lineRule="auto"/>
              <w:rPr>
                <w:rFonts w:cstheme="minorHAnsi"/>
                <w:b/>
                <w:bC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E3A7A3" w14:textId="77777777" w:rsidR="00B33A67" w:rsidRPr="00E506B9" w:rsidRDefault="00B33A67" w:rsidP="00B33A67">
            <w:pPr>
              <w:spacing w:after="0" w:line="240" w:lineRule="auto"/>
              <w:jc w:val="both"/>
              <w:rPr>
                <w:rFonts w:cstheme="minorHAnsi"/>
              </w:rPr>
            </w:pPr>
            <w:r w:rsidRPr="00E506B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E506B9">
              <w:rPr>
                <w:rFonts w:cstheme="minorHAnsi"/>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A2F773" w14:textId="77777777" w:rsidR="00B33A67" w:rsidRPr="00E506B9" w:rsidRDefault="00B33A67" w:rsidP="00B33A67">
            <w:pPr>
              <w:spacing w:after="0" w:line="240" w:lineRule="auto"/>
              <w:jc w:val="both"/>
              <w:rPr>
                <w:rFonts w:cstheme="minorHAnsi"/>
              </w:rPr>
            </w:pPr>
            <w:r w:rsidRPr="00E506B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BCB72"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lastRenderedPageBreak/>
              <w:t>VPĮ 46 straipsnio 4 dalies 6 punktas</w:t>
            </w:r>
          </w:p>
          <w:p w14:paraId="1EB8B7FF" w14:textId="77777777" w:rsidR="00B33A67" w:rsidRPr="00E506B9" w:rsidRDefault="00B33A67" w:rsidP="00B33A67">
            <w:pPr>
              <w:spacing w:after="0" w:line="240" w:lineRule="auto"/>
              <w:jc w:val="both"/>
              <w:rPr>
                <w:rFonts w:eastAsia="Yu Mincho" w:cstheme="minorHAnsi"/>
              </w:rPr>
            </w:pPr>
          </w:p>
          <w:p w14:paraId="2F777479" w14:textId="77777777" w:rsidR="00B33A67" w:rsidRPr="00E506B9" w:rsidRDefault="00B33A67" w:rsidP="00B33A67">
            <w:pPr>
              <w:spacing w:after="0" w:line="240" w:lineRule="auto"/>
              <w:jc w:val="both"/>
              <w:rPr>
                <w:rFonts w:eastAsia="Yu Mincho" w:cstheme="minorHAnsi"/>
              </w:rPr>
            </w:pPr>
            <w:r w:rsidRPr="00E506B9">
              <w:rPr>
                <w:rFonts w:eastAsia="Yu Mincho" w:cstheme="minorHAnsi"/>
              </w:rPr>
              <w:t>EBVPD</w:t>
            </w:r>
            <w:r w:rsidRPr="00E506B9">
              <w:rPr>
                <w:rFonts w:eastAsia="Arial" w:cstheme="minorHAnsi"/>
              </w:rPr>
              <w:t xml:space="preserve"> III dalies C14 punktas</w:t>
            </w:r>
          </w:p>
          <w:p w14:paraId="14BC20B3" w14:textId="77777777" w:rsidR="00B33A67" w:rsidRPr="00E506B9" w:rsidRDefault="00B33A67" w:rsidP="00B33A67">
            <w:pPr>
              <w:spacing w:after="0" w:line="240" w:lineRule="auto"/>
              <w:jc w:val="both"/>
              <w:rPr>
                <w:rFonts w:eastAsia="Yu Mincho" w:cstheme="minorHAnsi"/>
                <w:lang w:eastAsia="en-US"/>
              </w:rPr>
            </w:pPr>
          </w:p>
          <w:p w14:paraId="103F253C" w14:textId="77777777" w:rsidR="00B33A67" w:rsidRPr="00E506B9" w:rsidRDefault="00B33A67" w:rsidP="00B33A67">
            <w:pPr>
              <w:spacing w:after="0" w:line="240" w:lineRule="auto"/>
              <w:jc w:val="both"/>
              <w:rPr>
                <w:rFonts w:eastAsia="Yu Mincho" w:cstheme="minorHAnsi"/>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16BB"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2368FD05" w14:textId="77777777" w:rsidR="00B33A67" w:rsidRPr="00E506B9" w:rsidRDefault="00B33A67" w:rsidP="00B33A67">
            <w:pPr>
              <w:spacing w:after="0" w:line="240" w:lineRule="auto"/>
              <w:jc w:val="both"/>
              <w:rPr>
                <w:rFonts w:cstheme="minorHAnsi"/>
                <w:bCs/>
                <w:iCs/>
                <w:lang w:eastAsia="en-US"/>
              </w:rPr>
            </w:pPr>
          </w:p>
          <w:p w14:paraId="0DBF70AD" w14:textId="77777777" w:rsidR="00B33A67" w:rsidRPr="00E506B9" w:rsidRDefault="00B33A67" w:rsidP="00B33A67">
            <w:pPr>
              <w:spacing w:after="0" w:line="240" w:lineRule="auto"/>
              <w:jc w:val="both"/>
              <w:rPr>
                <w:rFonts w:cstheme="minorHAnsi"/>
                <w:b/>
                <w:bCs/>
              </w:rPr>
            </w:pPr>
            <w:r w:rsidRPr="00E506B9">
              <w:rPr>
                <w:rFonts w:cstheme="minorHAnsi"/>
                <w:b/>
                <w:bCs/>
              </w:rPr>
              <w:t xml:space="preserve">Priimant sprendimus dėl tiekėjo pašalinimo iš pirkimo procedūros šiame punkte nurodytu pašalinimo pagrindu, gali būti atsižvelgiama į pagal VPĮ 91 straipsnį skelbiamą informaciją: </w:t>
            </w:r>
          </w:p>
          <w:p w14:paraId="045257BF" w14:textId="77777777" w:rsidR="00B33A67" w:rsidRPr="00E506B9" w:rsidRDefault="00B33A67" w:rsidP="00B33A67">
            <w:pPr>
              <w:spacing w:after="0" w:line="240" w:lineRule="auto"/>
              <w:jc w:val="both"/>
              <w:rPr>
                <w:rFonts w:cstheme="minorHAnsi"/>
              </w:rPr>
            </w:pPr>
          </w:p>
          <w:p w14:paraId="65FCE505" w14:textId="77777777" w:rsidR="00B33A67" w:rsidRPr="00E506B9" w:rsidRDefault="00B33A67" w:rsidP="00B33A67">
            <w:pPr>
              <w:spacing w:after="0" w:line="240" w:lineRule="auto"/>
              <w:jc w:val="both"/>
              <w:rPr>
                <w:rFonts w:cstheme="minorHAnsi"/>
              </w:rPr>
            </w:pPr>
            <w:hyperlink r:id="rId16" w:history="1">
              <w:r w:rsidRPr="00E506B9">
                <w:rPr>
                  <w:rFonts w:cstheme="minorHAnsi"/>
                </w:rPr>
                <w:t>https://vpt.lrv.lt/lt/nuorodos/kiti-duomenys/powerbi/nepatikimi-tiekejai-1/</w:t>
              </w:r>
            </w:hyperlink>
          </w:p>
          <w:p w14:paraId="31EAD838" w14:textId="77777777" w:rsidR="00B33A67" w:rsidRPr="00E506B9" w:rsidRDefault="00B33A67" w:rsidP="00B33A67">
            <w:pPr>
              <w:spacing w:after="0" w:line="240" w:lineRule="auto"/>
              <w:jc w:val="both"/>
              <w:rPr>
                <w:rFonts w:cstheme="minorHAnsi"/>
              </w:rPr>
            </w:pPr>
          </w:p>
          <w:p w14:paraId="1975A94C" w14:textId="77777777" w:rsidR="00B33A67" w:rsidRPr="00E506B9" w:rsidRDefault="00B33A67" w:rsidP="00B33A67">
            <w:pPr>
              <w:spacing w:after="0" w:line="240" w:lineRule="auto"/>
              <w:jc w:val="both"/>
              <w:rPr>
                <w:rFonts w:cstheme="minorHAnsi"/>
              </w:rPr>
            </w:pPr>
            <w:hyperlink r:id="rId17" w:history="1">
              <w:r w:rsidRPr="00E506B9">
                <w:rPr>
                  <w:rFonts w:cstheme="minorHAnsi"/>
                </w:rPr>
                <w:t>https://vpt.lrv.lt/lt/pasalinimo-pagrindai-1/nepatikimu-koncesininku-sarasas-1/nepatikimu-koncesininku-sarasas/</w:t>
              </w:r>
            </w:hyperlink>
          </w:p>
          <w:p w14:paraId="51EC90FD" w14:textId="77777777" w:rsidR="00B33A67" w:rsidRPr="00E506B9" w:rsidRDefault="00B33A67" w:rsidP="00B33A67">
            <w:pPr>
              <w:spacing w:after="0" w:line="240" w:lineRule="auto"/>
              <w:jc w:val="both"/>
              <w:rPr>
                <w:rFonts w:cstheme="minorHAnsi"/>
                <w:bCs/>
              </w:rPr>
            </w:pPr>
          </w:p>
          <w:p w14:paraId="7B832594" w14:textId="77777777" w:rsidR="00B33A67" w:rsidRPr="00E506B9" w:rsidRDefault="00B33A67" w:rsidP="00B33A67">
            <w:pPr>
              <w:spacing w:after="0" w:line="240" w:lineRule="auto"/>
              <w:jc w:val="both"/>
              <w:rPr>
                <w:rFonts w:cstheme="minorHAnsi"/>
                <w:b/>
                <w:bCs/>
              </w:rPr>
            </w:pPr>
          </w:p>
        </w:tc>
      </w:tr>
      <w:tr w:rsidR="00B33A67" w:rsidRPr="00E506B9" w14:paraId="3A3117DB"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A409B" w14:textId="77777777" w:rsidR="00B33A67" w:rsidRPr="00E506B9" w:rsidRDefault="00B33A67" w:rsidP="00B33A67">
            <w:pPr>
              <w:numPr>
                <w:ilvl w:val="0"/>
                <w:numId w:val="22"/>
              </w:numPr>
              <w:spacing w:after="0" w:line="240" w:lineRule="auto"/>
              <w:rPr>
                <w:rFonts w:cstheme="minorHAnsi"/>
              </w:rPr>
            </w:pPr>
          </w:p>
          <w:p w14:paraId="7F5D2EAE" w14:textId="77777777" w:rsidR="00B33A67" w:rsidRPr="00E506B9" w:rsidRDefault="00B33A67" w:rsidP="00B33A67">
            <w:pPr>
              <w:spacing w:after="0" w:line="240" w:lineRule="auto"/>
              <w:rPr>
                <w:rFonts w:cstheme="minorHAnsi"/>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C824" w14:textId="77777777" w:rsidR="00B33A67" w:rsidRPr="00E506B9" w:rsidRDefault="00B33A67" w:rsidP="00B33A67">
            <w:pPr>
              <w:spacing w:after="0" w:line="240" w:lineRule="auto"/>
              <w:jc w:val="both"/>
              <w:rPr>
                <w:rFonts w:cstheme="minorHAnsi"/>
              </w:rPr>
            </w:pPr>
            <w:r w:rsidRPr="00E506B9">
              <w:rPr>
                <w:rFonts w:cstheme="minorHAnsi"/>
              </w:rPr>
              <w:t>Tiekėjas yra padaręs rimtą profesinį pažeidimą, dėl kurio perkančioji organizacija abejoja tiekėjo sąžiningumu, kai jis</w:t>
            </w:r>
            <w:bookmarkStart w:id="53" w:name="part_030e6c6c64ba4f96a23474e439d1b80c"/>
            <w:bookmarkEnd w:id="53"/>
            <w:r w:rsidRPr="00E506B9">
              <w:rPr>
                <w:rFonts w:cstheme="minorHAnsi"/>
              </w:rPr>
              <w:t xml:space="preserve"> yra padaręs finansinės atskaitomybės ir audito teisės aktų pažeidimą ir nuo jo padarymo dienos praėjo mažiau kaip vieni metai.</w:t>
            </w:r>
          </w:p>
          <w:p w14:paraId="620EDB87" w14:textId="77777777" w:rsidR="00B33A67" w:rsidRPr="00E506B9" w:rsidRDefault="00B33A67" w:rsidP="00B33A67">
            <w:pPr>
              <w:spacing w:after="0" w:line="240" w:lineRule="auto"/>
              <w:jc w:val="both"/>
              <w:rPr>
                <w:rFonts w:cstheme="minorHAnsi"/>
                <w:b/>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8AAB3"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t>VPĮ 46 straipsnio 4 dalies 7 punkto a papunktis</w:t>
            </w:r>
          </w:p>
          <w:p w14:paraId="3A897B01" w14:textId="77777777" w:rsidR="00B33A67" w:rsidRPr="00E506B9" w:rsidRDefault="00B33A67" w:rsidP="00B33A67">
            <w:pPr>
              <w:spacing w:after="0" w:line="240" w:lineRule="auto"/>
              <w:jc w:val="both"/>
              <w:rPr>
                <w:rFonts w:eastAsia="Yu Mincho" w:cstheme="minorHAnsi"/>
              </w:rPr>
            </w:pPr>
          </w:p>
          <w:p w14:paraId="4740B772" w14:textId="77777777" w:rsidR="00B33A67" w:rsidRPr="00E506B9" w:rsidRDefault="00B33A67" w:rsidP="00B33A67">
            <w:pPr>
              <w:spacing w:after="0" w:line="240" w:lineRule="auto"/>
              <w:jc w:val="both"/>
              <w:rPr>
                <w:rFonts w:eastAsia="Yu Mincho" w:cstheme="minorHAnsi"/>
              </w:rPr>
            </w:pPr>
            <w:r w:rsidRPr="00E506B9">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A6157" w14:textId="77777777" w:rsidR="00B33A67" w:rsidRPr="00E506B9" w:rsidRDefault="00B33A67" w:rsidP="00B33A67">
            <w:pPr>
              <w:spacing w:after="0" w:line="240" w:lineRule="auto"/>
              <w:jc w:val="both"/>
              <w:rPr>
                <w:rFonts w:cstheme="minorHAnsi"/>
              </w:rPr>
            </w:pPr>
            <w:r w:rsidRPr="00E506B9">
              <w:rPr>
                <w:rFonts w:cstheme="minorHAnsi"/>
                <w:lang w:eastAsia="en-US"/>
              </w:rPr>
              <w:t xml:space="preserve">Iš Lietuvoje įsteigtų subjektų įrodančių dokumentų nereikalaujama. Užtenka pateikto EBVPD. </w:t>
            </w:r>
            <w:r w:rsidRPr="00E506B9">
              <w:rPr>
                <w:rFonts w:cstheme="minorHAnsi"/>
              </w:rPr>
              <w:t>Priimant sprendimus dėl tiekėjo pašalinimo iš pirkimo procedūros šiame punkte nurodytu pašalinimo pagrindu, be kita ko, atsižvelgiama į</w:t>
            </w:r>
            <w:r w:rsidRPr="00E506B9">
              <w:rPr>
                <w:rFonts w:cstheme="minorHAnsi"/>
                <w:b/>
                <w:bCs/>
              </w:rPr>
              <w:t xml:space="preserve"> </w:t>
            </w:r>
            <w:r w:rsidRPr="00E506B9">
              <w:rPr>
                <w:rFonts w:cstheme="minorHAnsi"/>
              </w:rPr>
              <w:t xml:space="preserve">nacionalinėje duomenų bazėje adresu: </w:t>
            </w:r>
            <w:hyperlink r:id="rId18" w:history="1">
              <w:r w:rsidRPr="00E506B9">
                <w:rPr>
                  <w:rFonts w:cstheme="minorHAnsi"/>
                  <w:u w:val="single"/>
                </w:rPr>
                <w:t>https://www.registrucentras.lt/jar/p/index.php</w:t>
              </w:r>
            </w:hyperlink>
          </w:p>
          <w:p w14:paraId="270500AD" w14:textId="77777777" w:rsidR="00B33A67" w:rsidRPr="00E506B9" w:rsidRDefault="00B33A67" w:rsidP="00B33A67">
            <w:pPr>
              <w:spacing w:after="0" w:line="240" w:lineRule="auto"/>
              <w:jc w:val="both"/>
              <w:rPr>
                <w:rFonts w:cstheme="minorHAnsi"/>
              </w:rPr>
            </w:pPr>
            <w:r w:rsidRPr="00E506B9">
              <w:rPr>
                <w:rFonts w:cstheme="minorHAnsi"/>
              </w:rPr>
              <w:t>paskelbtą informaciją, taip pat į šiame informaciniame pranešime pateiktą informaciją:</w:t>
            </w:r>
          </w:p>
          <w:p w14:paraId="05F7BDED" w14:textId="77777777" w:rsidR="00B33A67" w:rsidRPr="00E506B9" w:rsidRDefault="00B33A67" w:rsidP="00B33A67">
            <w:pPr>
              <w:spacing w:after="0" w:line="240" w:lineRule="auto"/>
              <w:jc w:val="both"/>
              <w:rPr>
                <w:rFonts w:cstheme="minorHAnsi"/>
              </w:rPr>
            </w:pPr>
            <w:hyperlink r:id="rId19" w:history="1">
              <w:r w:rsidRPr="00E506B9">
                <w:rPr>
                  <w:rFonts w:cstheme="minorHAnsi"/>
                </w:rPr>
                <w:t>https://vpt.lrv.lt/lt/naujienos-3/finansiniu-ataskaitu-nepateikimas-gali-tapti-kliutimi-dalyvauti-viesuosiuose-pirkimuose/</w:t>
              </w:r>
            </w:hyperlink>
          </w:p>
          <w:p w14:paraId="0C3DCEBE" w14:textId="77777777" w:rsidR="00B33A67" w:rsidRPr="00E506B9" w:rsidRDefault="00B33A67" w:rsidP="00B33A67">
            <w:pPr>
              <w:spacing w:after="0" w:line="240" w:lineRule="auto"/>
              <w:jc w:val="both"/>
              <w:rPr>
                <w:rFonts w:cstheme="minorHAnsi"/>
                <w:b/>
                <w:bCs/>
                <w:iCs/>
              </w:rPr>
            </w:pPr>
          </w:p>
        </w:tc>
      </w:tr>
      <w:tr w:rsidR="00B33A67" w:rsidRPr="00E506B9" w14:paraId="18BE108B"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CF551" w14:textId="77777777" w:rsidR="00B33A67" w:rsidRPr="00E506B9" w:rsidRDefault="00B33A67" w:rsidP="00B33A67">
            <w:pPr>
              <w:numPr>
                <w:ilvl w:val="0"/>
                <w:numId w:val="22"/>
              </w:numPr>
              <w:spacing w:after="0" w:line="240" w:lineRule="auto"/>
              <w:rPr>
                <w:rFonts w:cstheme="minorHAnsi"/>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BE636" w14:textId="77777777" w:rsidR="00B33A67" w:rsidRPr="00E506B9" w:rsidRDefault="00B33A67" w:rsidP="00B33A67">
            <w:pPr>
              <w:spacing w:after="0" w:line="240" w:lineRule="auto"/>
              <w:jc w:val="both"/>
              <w:rPr>
                <w:rFonts w:cstheme="minorHAnsi"/>
                <w:b/>
                <w:bCs/>
              </w:rPr>
            </w:pPr>
            <w:r w:rsidRPr="00E506B9">
              <w:rPr>
                <w:rFonts w:cstheme="minorHAnsi"/>
              </w:rPr>
              <w:t xml:space="preserve">Tiekėjas yra padaręs rimtą profesinį pažeidimą, dėl kurio perkančioji organizacija abejoja tiekėjo sąžiningumu, </w:t>
            </w:r>
            <w:r w:rsidRPr="00E506B9">
              <w:rPr>
                <w:rFonts w:eastAsia="Times New Roman" w:cstheme="minorHAnsi"/>
              </w:rPr>
              <w:t xml:space="preserve"> kai jis (tiekėjas) neatitinka minimalių patikimo mokesčių mokėtojo kriterijų, nustatytų Lietuvos Respublikos mokesčių </w:t>
            </w:r>
            <w:r w:rsidRPr="00E506B9">
              <w:rPr>
                <w:rFonts w:eastAsia="Times New Roman" w:cstheme="minorHAnsi"/>
              </w:rPr>
              <w:lastRenderedPageBreak/>
              <w:t>administravimo įstatymo 40</w:t>
            </w:r>
            <w:r w:rsidRPr="00E506B9">
              <w:rPr>
                <w:rFonts w:eastAsia="Times New Roman" w:cstheme="minorHAnsi"/>
                <w:vertAlign w:val="superscript"/>
              </w:rPr>
              <w:t>1</w:t>
            </w:r>
            <w:r w:rsidRPr="00E506B9">
              <w:rPr>
                <w:rFonts w:eastAsia="Times New Roman" w:cstheme="minorHAnsi"/>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B91E3"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lastRenderedPageBreak/>
              <w:t>VPĮ 46 straipsnio 4 dalies 7 punkto b papunktis</w:t>
            </w:r>
          </w:p>
          <w:p w14:paraId="4B689D5C" w14:textId="77777777" w:rsidR="00B33A67" w:rsidRPr="00E506B9" w:rsidRDefault="00B33A67" w:rsidP="00B33A67">
            <w:pPr>
              <w:spacing w:after="0" w:line="240" w:lineRule="auto"/>
              <w:jc w:val="both"/>
              <w:rPr>
                <w:rFonts w:eastAsia="Yu Mincho" w:cstheme="minorHAnsi"/>
              </w:rPr>
            </w:pPr>
          </w:p>
          <w:p w14:paraId="0769C1D8" w14:textId="77777777" w:rsidR="00B33A67" w:rsidRPr="00E506B9" w:rsidRDefault="00B33A67" w:rsidP="00B33A67">
            <w:pPr>
              <w:spacing w:after="0" w:line="240" w:lineRule="auto"/>
              <w:jc w:val="both"/>
              <w:rPr>
                <w:rFonts w:eastAsia="Yu Mincho" w:cstheme="minorHAnsi"/>
                <w:lang w:eastAsia="en-US"/>
              </w:rPr>
            </w:pPr>
            <w:r w:rsidRPr="00E506B9">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E32C3"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102E64FE" w14:textId="77777777" w:rsidR="00B33A67" w:rsidRPr="00E506B9" w:rsidRDefault="00B33A67" w:rsidP="00B33A67">
            <w:pPr>
              <w:spacing w:after="0" w:line="240" w:lineRule="auto"/>
              <w:jc w:val="both"/>
              <w:rPr>
                <w:rFonts w:cstheme="minorHAnsi"/>
                <w:b/>
                <w:bCs/>
                <w:iCs/>
                <w:lang w:eastAsia="en-US"/>
              </w:rPr>
            </w:pPr>
          </w:p>
          <w:p w14:paraId="5EE52B61" w14:textId="77777777" w:rsidR="00B33A67" w:rsidRPr="00E506B9" w:rsidRDefault="00B33A67" w:rsidP="00B33A67">
            <w:pPr>
              <w:spacing w:after="0" w:line="240" w:lineRule="auto"/>
              <w:jc w:val="both"/>
              <w:rPr>
                <w:rFonts w:cstheme="minorHAnsi"/>
                <w:b/>
                <w:bCs/>
              </w:rPr>
            </w:pPr>
            <w:r w:rsidRPr="00E506B9">
              <w:rPr>
                <w:rFonts w:cstheme="minorHAnsi"/>
              </w:rPr>
              <w:t xml:space="preserve">Priimant sprendimus dėl tiekėjo pašalinimo iš pirkimo procedūros šiame punkte nurodytu pašalinimo pagrindu, </w:t>
            </w:r>
            <w:r w:rsidRPr="00E506B9">
              <w:rPr>
                <w:rFonts w:cstheme="minorHAnsi"/>
              </w:rPr>
              <w:lastRenderedPageBreak/>
              <w:t>be kita ko, atsižvelgiama į</w:t>
            </w:r>
            <w:r w:rsidRPr="00E506B9">
              <w:rPr>
                <w:rFonts w:cstheme="minorHAnsi"/>
                <w:b/>
                <w:bCs/>
              </w:rPr>
              <w:t xml:space="preserve"> </w:t>
            </w:r>
            <w:r w:rsidRPr="00E506B9">
              <w:rPr>
                <w:rFonts w:cstheme="minorHAnsi"/>
              </w:rPr>
              <w:t xml:space="preserve">nacionalinėje duomenų bazėje adresu </w:t>
            </w:r>
            <w:hyperlink r:id="rId20">
              <w:r w:rsidRPr="00E506B9">
                <w:rPr>
                  <w:rFonts w:cstheme="minorHAnsi"/>
                  <w:u w:val="single"/>
                </w:rPr>
                <w:t>https://www.vmi.lt/evmi/mokesciu-moketoju-informacija</w:t>
              </w:r>
            </w:hyperlink>
            <w:r w:rsidRPr="00E506B9">
              <w:rPr>
                <w:rFonts w:cstheme="minorHAnsi"/>
              </w:rPr>
              <w:t xml:space="preserve"> skelbiamą informaciją.</w:t>
            </w:r>
          </w:p>
        </w:tc>
      </w:tr>
      <w:tr w:rsidR="00B33A67" w:rsidRPr="00E506B9" w14:paraId="7AC21297"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D51FA" w14:textId="77777777" w:rsidR="00B33A67" w:rsidRPr="00E506B9" w:rsidRDefault="00B33A67" w:rsidP="00B33A67">
            <w:pPr>
              <w:numPr>
                <w:ilvl w:val="0"/>
                <w:numId w:val="22"/>
              </w:numPr>
              <w:spacing w:after="0" w:line="240" w:lineRule="auto"/>
              <w:rPr>
                <w:rFonts w:cstheme="minorHAnsi"/>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C77A" w14:textId="77777777" w:rsidR="00B33A67" w:rsidRPr="00E506B9" w:rsidRDefault="00B33A67" w:rsidP="00B33A67">
            <w:pPr>
              <w:spacing w:after="0" w:line="240" w:lineRule="auto"/>
              <w:jc w:val="both"/>
              <w:rPr>
                <w:rFonts w:cstheme="minorHAnsi"/>
              </w:rPr>
            </w:pPr>
            <w:r w:rsidRPr="00E506B9">
              <w:rPr>
                <w:rFonts w:cstheme="minorHAnsi"/>
              </w:rPr>
              <w:t>Tiekėjas yra padaręs rimtą profesinį pažeidimą, dėl kurio perkančioji organizacija abejoja tiekėjo sąžiningumu,</w:t>
            </w:r>
            <w:r w:rsidRPr="00E506B9">
              <w:rPr>
                <w:rFonts w:eastAsia="Times New Roman" w:cstheme="minorHAnsi"/>
              </w:rPr>
              <w:t xml:space="preserve"> kai jis </w:t>
            </w:r>
            <w:r w:rsidRPr="00E506B9">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75D1F"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t>VPĮ 46 straipsnio 4 dalies 7 punkto c papunktis</w:t>
            </w:r>
          </w:p>
          <w:p w14:paraId="720C6B3D" w14:textId="77777777" w:rsidR="00B33A67" w:rsidRPr="00E506B9" w:rsidRDefault="00B33A67" w:rsidP="00B33A67">
            <w:pPr>
              <w:spacing w:after="0" w:line="240" w:lineRule="auto"/>
              <w:jc w:val="both"/>
              <w:rPr>
                <w:rFonts w:eastAsia="Yu Mincho" w:cstheme="minorHAnsi"/>
              </w:rPr>
            </w:pPr>
          </w:p>
          <w:p w14:paraId="617B0276" w14:textId="77777777" w:rsidR="00B33A67" w:rsidRPr="00E506B9" w:rsidRDefault="00B33A67" w:rsidP="00B33A67">
            <w:pPr>
              <w:spacing w:after="0" w:line="240" w:lineRule="auto"/>
              <w:jc w:val="both"/>
              <w:rPr>
                <w:rFonts w:eastAsia="Yu Mincho" w:cstheme="minorHAnsi"/>
                <w:lang w:eastAsia="en-US"/>
              </w:rPr>
            </w:pPr>
            <w:r w:rsidRPr="00E506B9">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A5A15"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p w14:paraId="58FEC313" w14:textId="77777777" w:rsidR="00B33A67" w:rsidRPr="00E506B9" w:rsidRDefault="00B33A67" w:rsidP="00B33A67">
            <w:pPr>
              <w:spacing w:after="0" w:line="240" w:lineRule="auto"/>
              <w:jc w:val="both"/>
              <w:rPr>
                <w:rFonts w:cstheme="minorHAnsi"/>
                <w:bCs/>
                <w:iCs/>
                <w:lang w:eastAsia="en-US"/>
              </w:rPr>
            </w:pPr>
          </w:p>
          <w:p w14:paraId="408E9BE0" w14:textId="77777777" w:rsidR="00B33A67" w:rsidRPr="00E506B9" w:rsidRDefault="00B33A67" w:rsidP="00371BED">
            <w:pPr>
              <w:spacing w:after="0"/>
              <w:rPr>
                <w:rFonts w:cstheme="minorHAnsi"/>
                <w:b/>
                <w:bCs/>
              </w:rPr>
            </w:pPr>
            <w:r w:rsidRPr="00E506B9">
              <w:rPr>
                <w:rFonts w:cstheme="minorHAnsi"/>
                <w:b/>
                <w:bCs/>
              </w:rPr>
              <w:t xml:space="preserve">Priimant sprendimus dėl tiekėjo pašalinimo iš pirkimo procedūros šiame punkte nurodytu pašalinimo pagrindu, be kita ko, atsižvelgiama į nacionalinėje duomenų bazėje adresu: </w:t>
            </w:r>
          </w:p>
          <w:p w14:paraId="39FEB066" w14:textId="77777777" w:rsidR="00B33A67" w:rsidRPr="00E506B9" w:rsidRDefault="00B33A67" w:rsidP="00371BED">
            <w:pPr>
              <w:spacing w:after="0"/>
              <w:rPr>
                <w:rFonts w:cstheme="minorHAnsi"/>
                <w:bCs/>
                <w:iCs/>
                <w:lang w:eastAsia="en-US"/>
              </w:rPr>
            </w:pPr>
            <w:hyperlink r:id="rId21" w:history="1">
              <w:r w:rsidRPr="00E506B9">
                <w:rPr>
                  <w:rFonts w:cstheme="minorHAnsi"/>
                  <w:u w:val="single"/>
                </w:rPr>
                <w:t>https://kt.gov.lt/lt/atviri-duomenys/diskvalifikavimas-is-viesuju-pirkimu</w:t>
              </w:r>
            </w:hyperlink>
            <w:r w:rsidRPr="00E506B9">
              <w:rPr>
                <w:rFonts w:cstheme="minorHAnsi"/>
              </w:rPr>
              <w:t xml:space="preserve"> skelbiamą informaciją. </w:t>
            </w:r>
          </w:p>
        </w:tc>
      </w:tr>
      <w:tr w:rsidR="00B33A67" w:rsidRPr="00E506B9" w14:paraId="48454582" w14:textId="77777777" w:rsidTr="00E506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02D62" w14:textId="77777777" w:rsidR="00B33A67" w:rsidRPr="00E506B9" w:rsidRDefault="00B33A67" w:rsidP="00B33A67">
            <w:pPr>
              <w:numPr>
                <w:ilvl w:val="0"/>
                <w:numId w:val="22"/>
              </w:numPr>
              <w:spacing w:after="0" w:line="240" w:lineRule="auto"/>
              <w:rPr>
                <w:rFonts w:cstheme="minorHAnsi"/>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9CC43" w14:textId="77777777" w:rsidR="00B33A67" w:rsidRPr="00E506B9" w:rsidRDefault="00B33A67" w:rsidP="00B33A67">
            <w:pPr>
              <w:spacing w:after="0" w:line="240" w:lineRule="auto"/>
              <w:jc w:val="both"/>
              <w:rPr>
                <w:rFonts w:cstheme="minorHAnsi"/>
              </w:rPr>
            </w:pPr>
            <w:r w:rsidRPr="00E506B9">
              <w:rPr>
                <w:rFonts w:cstheme="minorHAnsi"/>
                <w:bCs/>
              </w:rPr>
              <w:t>Tiekėjas yra įsteigtas arba dalyvauja pirkime vietoj kito asmens, siekiant išvengti VPĮ 46 straipsnio 4 ir 6 dalyse nurodytų pašalinimo pagrindų taikymo.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E0102" w14:textId="77777777" w:rsidR="00B33A67" w:rsidRPr="00E506B9" w:rsidRDefault="00B33A67" w:rsidP="00B33A67">
            <w:pPr>
              <w:spacing w:after="0" w:line="240" w:lineRule="auto"/>
              <w:jc w:val="both"/>
              <w:rPr>
                <w:rFonts w:eastAsia="Yu Mincho" w:cstheme="minorHAnsi"/>
                <w:b/>
                <w:bCs/>
              </w:rPr>
            </w:pPr>
            <w:r w:rsidRPr="00E506B9">
              <w:rPr>
                <w:rFonts w:eastAsia="Yu Mincho" w:cstheme="minorHAnsi"/>
                <w:b/>
                <w:bCs/>
              </w:rPr>
              <w:t>VPĮ 46 straipsnio 7 dalis</w:t>
            </w:r>
          </w:p>
          <w:p w14:paraId="77896BF6" w14:textId="77777777" w:rsidR="00B33A67" w:rsidRPr="00E506B9" w:rsidRDefault="00B33A67" w:rsidP="00B33A67">
            <w:pPr>
              <w:spacing w:after="0" w:line="240" w:lineRule="auto"/>
              <w:jc w:val="both"/>
              <w:rPr>
                <w:rFonts w:eastAsia="Yu Mincho" w:cstheme="minorHAnsi"/>
                <w:b/>
                <w:bCs/>
              </w:rPr>
            </w:pPr>
          </w:p>
          <w:p w14:paraId="6DFFAC15" w14:textId="77777777" w:rsidR="00B33A67" w:rsidRPr="00E506B9" w:rsidRDefault="00B33A67" w:rsidP="00B33A67">
            <w:pPr>
              <w:spacing w:after="0" w:line="240" w:lineRule="auto"/>
              <w:jc w:val="both"/>
              <w:rPr>
                <w:rFonts w:eastAsia="Yu Mincho" w:cstheme="minorHAnsi"/>
                <w:b/>
                <w:bCs/>
              </w:rPr>
            </w:pPr>
            <w:r w:rsidRPr="00E506B9">
              <w:rPr>
                <w:rFonts w:cstheme="minorHAnsi"/>
                <w:lang w:eastAsia="en-US"/>
              </w:rPr>
              <w:t>EBVPD III dalies D3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99B3E" w14:textId="77777777" w:rsidR="00B33A67" w:rsidRPr="00E506B9" w:rsidRDefault="00B33A67" w:rsidP="00B33A67">
            <w:pPr>
              <w:spacing w:after="0" w:line="240" w:lineRule="auto"/>
              <w:jc w:val="both"/>
              <w:rPr>
                <w:rFonts w:cstheme="minorHAnsi"/>
                <w:lang w:eastAsia="en-US"/>
              </w:rPr>
            </w:pPr>
            <w:r w:rsidRPr="00E506B9">
              <w:rPr>
                <w:rFonts w:cstheme="minorHAnsi"/>
                <w:lang w:eastAsia="en-US"/>
              </w:rPr>
              <w:t>Iš Lietuvoje įsteigtų subjektų įrodančių dokumentų nereikalaujama, užtenka pateikto EBVPD.</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99D2680" w14:textId="77777777" w:rsidR="00750768" w:rsidRDefault="008D704D" w:rsidP="00750768">
      <w:pPr>
        <w:numPr>
          <w:ilvl w:val="1"/>
          <w:numId w:val="0"/>
        </w:numPr>
        <w:spacing w:after="0" w:line="240" w:lineRule="auto"/>
        <w:jc w:val="right"/>
        <w:rPr>
          <w:rFonts w:eastAsia="Calibri" w:cstheme="minorHAnsi"/>
          <w:color w:val="0070C0"/>
        </w:rPr>
      </w:pPr>
      <w:bookmarkStart w:id="54" w:name="_Ref38291223"/>
      <w:bookmarkStart w:id="55" w:name="_Ref38291334"/>
      <w:bookmarkStart w:id="56" w:name="_Ref38533412"/>
      <w:bookmarkStart w:id="57" w:name="_Toc237852087"/>
      <w:r w:rsidRPr="00F0499F">
        <w:rPr>
          <w:rFonts w:eastAsia="Calibri" w:cstheme="minorHAnsi"/>
          <w:color w:val="0070C0"/>
        </w:rPr>
        <w:lastRenderedPageBreak/>
        <w:t xml:space="preserve">Pirkimo sąlygų </w:t>
      </w:r>
      <w:r w:rsidR="00F1334C">
        <w:rPr>
          <w:rFonts w:eastAsia="Calibri" w:cstheme="minorHAnsi"/>
          <w:color w:val="0070C0"/>
        </w:rPr>
        <w:t>4</w:t>
      </w:r>
      <w:r w:rsidRPr="00F0499F">
        <w:rPr>
          <w:rFonts w:eastAsia="Calibri" w:cstheme="minorHAnsi"/>
          <w:color w:val="0070C0"/>
        </w:rPr>
        <w:t xml:space="preserve"> priedas</w:t>
      </w:r>
    </w:p>
    <w:p w14:paraId="74BFDE10" w14:textId="7FB6F9E1" w:rsidR="00750768" w:rsidRDefault="008D704D" w:rsidP="00750768">
      <w:pPr>
        <w:numPr>
          <w:ilvl w:val="1"/>
          <w:numId w:val="0"/>
        </w:numPr>
        <w:spacing w:after="0" w:line="240" w:lineRule="auto"/>
        <w:jc w:val="right"/>
        <w:rPr>
          <w:rFonts w:eastAsia="Calibri" w:cstheme="minorHAnsi"/>
          <w:color w:val="0070C0"/>
        </w:rPr>
      </w:pPr>
      <w:r w:rsidRPr="00F0499F">
        <w:rPr>
          <w:rFonts w:eastAsia="Calibri" w:cstheme="minorHAnsi"/>
          <w:color w:val="0070C0"/>
        </w:rPr>
        <w:t xml:space="preserve"> „Tiekėjų kvalifikacijos reikalavimai</w:t>
      </w:r>
      <w:r w:rsidR="00283391" w:rsidRPr="00F0499F">
        <w:rPr>
          <w:rFonts w:eastAsia="Calibri" w:cstheme="minorHAnsi"/>
          <w:color w:val="0070C0"/>
        </w:rPr>
        <w:t xml:space="preserve"> ir reikalaujami kokybės bei aplinkos </w:t>
      </w:r>
    </w:p>
    <w:p w14:paraId="1103528C" w14:textId="77777777" w:rsidR="00750768" w:rsidRDefault="00750768" w:rsidP="00750768">
      <w:pPr>
        <w:numPr>
          <w:ilvl w:val="1"/>
          <w:numId w:val="0"/>
        </w:numPr>
        <w:spacing w:after="0" w:line="240" w:lineRule="auto"/>
        <w:jc w:val="right"/>
        <w:rPr>
          <w:rFonts w:eastAsia="Calibri" w:cstheme="minorHAnsi"/>
          <w:color w:val="0070C0"/>
        </w:rPr>
      </w:pPr>
    </w:p>
    <w:p w14:paraId="7B5EF534" w14:textId="2328F15A" w:rsidR="00750768" w:rsidRPr="00750768" w:rsidRDefault="00750768" w:rsidP="00750768">
      <w:pPr>
        <w:numPr>
          <w:ilvl w:val="1"/>
          <w:numId w:val="0"/>
        </w:numPr>
        <w:spacing w:after="240" w:line="240" w:lineRule="auto"/>
        <w:jc w:val="center"/>
        <w:rPr>
          <w:caps/>
          <w:smallCaps/>
          <w:color w:val="404040" w:themeColor="text1" w:themeTint="BF"/>
          <w:spacing w:val="20"/>
          <w:sz w:val="28"/>
          <w:szCs w:val="28"/>
        </w:rPr>
      </w:pPr>
      <w:r w:rsidRPr="00750768">
        <w:rPr>
          <w:caps/>
          <w:smallCaps/>
          <w:color w:val="404040" w:themeColor="text1" w:themeTint="BF"/>
          <w:spacing w:val="20"/>
          <w:sz w:val="28"/>
          <w:szCs w:val="28"/>
        </w:rPr>
        <w:t xml:space="preserve">TIEKĖJŲ KVALIFIKACIJOS REIKALAVIMAI IR REIKALAVIMAI LAIKYTIS </w:t>
      </w:r>
      <w:r w:rsidRPr="00750768">
        <w:rPr>
          <w:caps/>
          <w:color w:val="404040" w:themeColor="text1" w:themeTint="BF"/>
          <w:spacing w:val="20"/>
          <w:sz w:val="28"/>
          <w:szCs w:val="28"/>
          <w:lang w:eastAsia="en-US"/>
        </w:rPr>
        <w:t>KOKYBĖS VADYBOS SISTEMOS IR (ARBA) APLINKOS APSAUGOS VADYBOS SISTEMOS STANDARTŲ</w:t>
      </w:r>
    </w:p>
    <w:p w14:paraId="04F1D65D" w14:textId="77777777" w:rsidR="00750768" w:rsidRPr="00750768" w:rsidRDefault="00750768" w:rsidP="00750768">
      <w:pPr>
        <w:numPr>
          <w:ilvl w:val="0"/>
          <w:numId w:val="3"/>
        </w:numPr>
        <w:spacing w:after="0" w:line="20" w:lineRule="atLeast"/>
        <w:ind w:left="0" w:firstLine="851"/>
        <w:contextualSpacing/>
        <w:jc w:val="both"/>
        <w:rPr>
          <w:rFonts w:eastAsiaTheme="minorHAnsi" w:cstheme="minorHAnsi"/>
        </w:rPr>
      </w:pPr>
      <w:r w:rsidRPr="00750768">
        <w:rPr>
          <w:rFonts w:eastAsiaTheme="minorHAnsi" w:cstheme="minorHAnsi"/>
          <w:lang w:eastAsia="en-US"/>
        </w:rPr>
        <w:t>Tiekėjo kvalifikacija turi atitikti šiame priede nustatytus reikalavimus kvalifikacijai.</w:t>
      </w:r>
      <w:r w:rsidRPr="00750768">
        <w:rPr>
          <w:rFonts w:eastAsiaTheme="minorHAnsi" w:cstheme="minorHAnsi"/>
        </w:rPr>
        <w:t xml:space="preserve"> </w:t>
      </w:r>
    </w:p>
    <w:p w14:paraId="4CB954AC" w14:textId="77777777" w:rsidR="00750768" w:rsidRPr="00750768" w:rsidRDefault="00750768" w:rsidP="00750768">
      <w:pPr>
        <w:numPr>
          <w:ilvl w:val="0"/>
          <w:numId w:val="3"/>
        </w:numPr>
        <w:tabs>
          <w:tab w:val="left" w:pos="851"/>
        </w:tabs>
        <w:spacing w:after="0" w:line="240" w:lineRule="auto"/>
        <w:ind w:left="0" w:firstLine="851"/>
        <w:contextualSpacing/>
        <w:jc w:val="both"/>
        <w:rPr>
          <w:rFonts w:cstheme="minorHAnsi"/>
        </w:rPr>
      </w:pPr>
      <w:r w:rsidRPr="00750768">
        <w:rPr>
          <w:rFonts w:cstheme="minorHAnsi"/>
        </w:rPr>
        <w:t>Kai tiekėjas remiasi kitų ūkio subjektų pajėgumais, kad atitiktų nustatytus ekonominio ir finansinio pajėgumo reikalavimus</w:t>
      </w:r>
      <w:r w:rsidRPr="00750768">
        <w:rPr>
          <w:rFonts w:eastAsia="Calibri" w:cstheme="minorHAnsi"/>
          <w:color w:val="7030A0"/>
        </w:rPr>
        <w:t xml:space="preserve">, </w:t>
      </w:r>
      <w:r w:rsidRPr="00750768">
        <w:rPr>
          <w:rFonts w:eastAsia="Calibri" w:cstheme="minorHAnsi"/>
        </w:rPr>
        <w:t xml:space="preserve">jie </w:t>
      </w:r>
      <w:r w:rsidRPr="00750768">
        <w:rPr>
          <w:rFonts w:cstheme="minorHAnsi"/>
        </w:rPr>
        <w:t>privalo prisiimti solidarią atsakomybę už sutarties įvykdymą.</w:t>
      </w:r>
      <w:r w:rsidRPr="00750768">
        <w:rPr>
          <w:rFonts w:eastAsia="Calibri" w:cstheme="minorHAnsi"/>
        </w:rPr>
        <w:t xml:space="preserve"> </w:t>
      </w:r>
      <w:r w:rsidRPr="00750768">
        <w:rPr>
          <w:rFonts w:eastAsia="Calibri" w:cstheme="minorHAnsi"/>
          <w:i/>
          <w:iCs/>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CF22EBC" w14:textId="77777777" w:rsidR="00750768" w:rsidRPr="00750768" w:rsidRDefault="00750768" w:rsidP="00750768">
      <w:pPr>
        <w:numPr>
          <w:ilvl w:val="0"/>
          <w:numId w:val="3"/>
        </w:numPr>
        <w:tabs>
          <w:tab w:val="left" w:pos="851"/>
        </w:tabs>
        <w:spacing w:after="0" w:line="240" w:lineRule="auto"/>
        <w:ind w:left="0" w:firstLine="851"/>
        <w:contextualSpacing/>
        <w:jc w:val="both"/>
        <w:rPr>
          <w:rFonts w:cstheme="minorHAnsi"/>
        </w:rPr>
      </w:pPr>
      <w:r w:rsidRPr="00750768">
        <w:rPr>
          <w:rFonts w:cstheme="minorHAnsi"/>
        </w:rPr>
        <w:t>Jeigu tiekėjo kvalifikacija dėl teisės verstis atitinkama veikla nebuvo tikrinama arba tikrinama ne visa apimtimi, tiekėjas perkančiajai organizacijai įsipareigoja, kad pirkimo sutartį vykdys tik tokią teisę turintys asmenys.</w:t>
      </w:r>
    </w:p>
    <w:p w14:paraId="5D7B70F4" w14:textId="77777777" w:rsidR="00750768" w:rsidRDefault="00750768" w:rsidP="00750768">
      <w:pPr>
        <w:numPr>
          <w:ilvl w:val="0"/>
          <w:numId w:val="3"/>
        </w:numPr>
        <w:spacing w:after="0" w:line="259" w:lineRule="auto"/>
        <w:ind w:left="0" w:firstLine="851"/>
        <w:contextualSpacing/>
        <w:jc w:val="both"/>
        <w:rPr>
          <w:rFonts w:cstheme="minorHAnsi"/>
        </w:rPr>
      </w:pPr>
      <w:r w:rsidRPr="00750768">
        <w:rPr>
          <w:rFonts w:cstheme="minorHAnsi"/>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 Tiekėjas įsipareigoja, kad pirkimo sutartį vykdys tik tokią teisę turintys fiziniai ar juridiniai asmenys. </w:t>
      </w:r>
    </w:p>
    <w:p w14:paraId="254121B5" w14:textId="16F3F3B1" w:rsidR="00750768" w:rsidRDefault="00750768" w:rsidP="003D2041">
      <w:pPr>
        <w:numPr>
          <w:ilvl w:val="0"/>
          <w:numId w:val="3"/>
        </w:numPr>
        <w:spacing w:after="0" w:line="259" w:lineRule="auto"/>
        <w:ind w:left="0" w:firstLine="851"/>
        <w:contextualSpacing/>
        <w:jc w:val="both"/>
        <w:rPr>
          <w:rFonts w:cstheme="minorHAnsi"/>
        </w:rPr>
      </w:pPr>
      <w:r w:rsidRPr="00750768">
        <w:rPr>
          <w:rFonts w:cstheme="minorHAnsi"/>
        </w:rPr>
        <w:t>Tiekėjų kvalifikacijos reikalavimai</w:t>
      </w:r>
      <w:r w:rsidR="003D2041">
        <w:rPr>
          <w:rFonts w:cstheme="minorHAnsi"/>
        </w:rPr>
        <w:t>:</w:t>
      </w: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042"/>
        <w:gridCol w:w="4341"/>
        <w:gridCol w:w="4579"/>
      </w:tblGrid>
      <w:tr w:rsidR="003E61FC" w:rsidRPr="000A2FD8" w14:paraId="7CA8AF41" w14:textId="77777777" w:rsidTr="00EE617F">
        <w:trPr>
          <w:trHeight w:val="241"/>
        </w:trPr>
        <w:tc>
          <w:tcPr>
            <w:tcW w:w="523" w:type="pct"/>
            <w:shd w:val="clear" w:color="auto" w:fill="F2F2F2"/>
            <w:vAlign w:val="center"/>
          </w:tcPr>
          <w:p w14:paraId="20080841" w14:textId="77777777" w:rsidR="003E61FC" w:rsidRPr="000A2FD8" w:rsidRDefault="003E61FC" w:rsidP="00EE617F">
            <w:pPr>
              <w:spacing w:after="0" w:line="240" w:lineRule="auto"/>
              <w:jc w:val="both"/>
              <w:rPr>
                <w:rFonts w:ascii="Calibri" w:eastAsia="Calibri" w:hAnsi="Calibri" w:cs="Calibri"/>
                <w:b/>
                <w:sz w:val="20"/>
                <w:szCs w:val="20"/>
                <w:lang w:eastAsia="en-US"/>
              </w:rPr>
            </w:pPr>
            <w:r w:rsidRPr="000A2FD8">
              <w:rPr>
                <w:rFonts w:ascii="Calibri" w:eastAsia="Calibri" w:hAnsi="Calibri" w:cs="Calibri"/>
                <w:b/>
                <w:sz w:val="20"/>
                <w:szCs w:val="20"/>
                <w:lang w:eastAsia="en-US"/>
              </w:rPr>
              <w:t>Eil. Nr.</w:t>
            </w:r>
          </w:p>
        </w:tc>
        <w:tc>
          <w:tcPr>
            <w:tcW w:w="2179" w:type="pct"/>
            <w:shd w:val="clear" w:color="auto" w:fill="F2F2F2"/>
            <w:vAlign w:val="center"/>
          </w:tcPr>
          <w:p w14:paraId="6F317B2E" w14:textId="77777777" w:rsidR="003E61FC" w:rsidRPr="000A2FD8" w:rsidRDefault="003E61FC" w:rsidP="00EE617F">
            <w:pPr>
              <w:spacing w:after="0" w:line="240" w:lineRule="auto"/>
              <w:jc w:val="center"/>
              <w:rPr>
                <w:rFonts w:ascii="Calibri" w:eastAsia="Calibri" w:hAnsi="Calibri" w:cs="Calibri"/>
                <w:b/>
                <w:sz w:val="20"/>
                <w:szCs w:val="20"/>
                <w:lang w:eastAsia="en-US"/>
              </w:rPr>
            </w:pPr>
            <w:r w:rsidRPr="000A2FD8">
              <w:rPr>
                <w:rFonts w:ascii="Calibri" w:eastAsia="Calibri" w:hAnsi="Calibri" w:cs="Calibri"/>
                <w:b/>
                <w:sz w:val="20"/>
                <w:szCs w:val="20"/>
                <w:lang w:eastAsia="en-US"/>
              </w:rPr>
              <w:t>Kvalifikacijos reikalavimai</w:t>
            </w:r>
          </w:p>
        </w:tc>
        <w:tc>
          <w:tcPr>
            <w:tcW w:w="2298" w:type="pct"/>
            <w:shd w:val="clear" w:color="auto" w:fill="F2F2F2"/>
            <w:vAlign w:val="center"/>
          </w:tcPr>
          <w:p w14:paraId="584F7E2F" w14:textId="77777777" w:rsidR="003E61FC" w:rsidRPr="000A2FD8" w:rsidRDefault="003E61FC" w:rsidP="00EE617F">
            <w:pPr>
              <w:spacing w:after="0" w:line="240" w:lineRule="auto"/>
              <w:jc w:val="center"/>
              <w:rPr>
                <w:rFonts w:ascii="Calibri" w:eastAsia="Calibri" w:hAnsi="Calibri" w:cs="Calibri"/>
                <w:b/>
                <w:sz w:val="20"/>
                <w:szCs w:val="20"/>
                <w:lang w:eastAsia="en-US"/>
              </w:rPr>
            </w:pPr>
            <w:r w:rsidRPr="000A2FD8">
              <w:rPr>
                <w:rFonts w:ascii="Calibri" w:eastAsia="Calibri" w:hAnsi="Calibri" w:cs="Calibri"/>
                <w:b/>
                <w:sz w:val="20"/>
                <w:szCs w:val="20"/>
                <w:lang w:eastAsia="en-US"/>
              </w:rPr>
              <w:t>Atitiktį įrodantys dokumentai</w:t>
            </w:r>
          </w:p>
        </w:tc>
      </w:tr>
      <w:tr w:rsidR="003E61FC" w:rsidRPr="000A2FD8" w14:paraId="4EFB7E42" w14:textId="77777777" w:rsidTr="00EE617F">
        <w:trPr>
          <w:trHeight w:val="257"/>
        </w:trPr>
        <w:tc>
          <w:tcPr>
            <w:tcW w:w="5000" w:type="pct"/>
            <w:gridSpan w:val="3"/>
            <w:shd w:val="clear" w:color="auto" w:fill="F2F2F2"/>
            <w:vAlign w:val="center"/>
          </w:tcPr>
          <w:p w14:paraId="6E585D2D" w14:textId="77777777" w:rsidR="003E61FC" w:rsidRPr="000A2FD8" w:rsidRDefault="003E61FC" w:rsidP="00EE617F">
            <w:pPr>
              <w:spacing w:after="0" w:line="240" w:lineRule="auto"/>
              <w:jc w:val="center"/>
              <w:rPr>
                <w:rFonts w:ascii="Calibri" w:eastAsia="Calibri" w:hAnsi="Calibri" w:cs="Calibri"/>
                <w:b/>
                <w:sz w:val="20"/>
                <w:szCs w:val="20"/>
                <w:lang w:eastAsia="en-US"/>
              </w:rPr>
            </w:pPr>
            <w:r w:rsidRPr="000A2FD8">
              <w:rPr>
                <w:rFonts w:ascii="Calibri" w:eastAsia="Calibri" w:hAnsi="Calibri" w:cs="Calibri"/>
                <w:b/>
                <w:sz w:val="20"/>
                <w:szCs w:val="20"/>
                <w:lang w:eastAsia="en-US"/>
              </w:rPr>
              <w:t>Techninis ir profesinis pajėgumas</w:t>
            </w:r>
          </w:p>
        </w:tc>
      </w:tr>
      <w:tr w:rsidR="003E61FC" w:rsidRPr="000A2FD8" w14:paraId="49FA8837" w14:textId="77777777" w:rsidTr="00EE617F">
        <w:trPr>
          <w:trHeight w:val="257"/>
        </w:trPr>
        <w:tc>
          <w:tcPr>
            <w:tcW w:w="523" w:type="pct"/>
            <w:shd w:val="clear" w:color="auto" w:fill="F2F2F2"/>
            <w:vAlign w:val="center"/>
          </w:tcPr>
          <w:p w14:paraId="21278E02" w14:textId="0351516A" w:rsidR="003E61FC" w:rsidRPr="000A2FD8" w:rsidRDefault="0049491E" w:rsidP="003D2041">
            <w:pPr>
              <w:tabs>
                <w:tab w:val="left" w:pos="284"/>
                <w:tab w:val="left" w:pos="459"/>
              </w:tabs>
              <w:spacing w:after="0" w:line="240" w:lineRule="auto"/>
              <w:ind w:left="-360"/>
              <w:contextualSpacing/>
              <w:jc w:val="center"/>
              <w:rPr>
                <w:rFonts w:ascii="Calibri" w:eastAsia="Calibri" w:hAnsi="Calibri" w:cs="Calibri"/>
                <w:sz w:val="20"/>
                <w:szCs w:val="20"/>
                <w:lang w:eastAsia="en-US"/>
              </w:rPr>
            </w:pPr>
            <w:r>
              <w:rPr>
                <w:rFonts w:ascii="Calibri" w:eastAsia="Calibri" w:hAnsi="Calibri" w:cs="Calibri"/>
                <w:sz w:val="20"/>
                <w:szCs w:val="20"/>
                <w:lang w:eastAsia="en-US"/>
              </w:rPr>
              <w:t>5</w:t>
            </w:r>
            <w:r w:rsidR="003D2041">
              <w:rPr>
                <w:rFonts w:ascii="Calibri" w:eastAsia="Calibri" w:hAnsi="Calibri" w:cs="Calibri"/>
                <w:sz w:val="20"/>
                <w:szCs w:val="20"/>
                <w:lang w:eastAsia="en-US"/>
              </w:rPr>
              <w:t>.1.</w:t>
            </w:r>
          </w:p>
        </w:tc>
        <w:tc>
          <w:tcPr>
            <w:tcW w:w="2179" w:type="pct"/>
          </w:tcPr>
          <w:p w14:paraId="0CBBB243" w14:textId="67BB25B4" w:rsidR="003E61FC" w:rsidRPr="000A2FD8" w:rsidRDefault="003E61FC" w:rsidP="00EE617F">
            <w:pPr>
              <w:tabs>
                <w:tab w:val="left" w:pos="284"/>
              </w:tabs>
              <w:spacing w:after="0" w:line="240" w:lineRule="auto"/>
              <w:jc w:val="both"/>
              <w:rPr>
                <w:rFonts w:ascii="Calibri" w:eastAsia="Calibri" w:hAnsi="Calibri" w:cs="Calibri"/>
                <w:iCs/>
                <w:sz w:val="20"/>
                <w:szCs w:val="20"/>
                <w:lang w:eastAsia="en-US"/>
              </w:rPr>
            </w:pPr>
            <w:r w:rsidRPr="000A2FD8">
              <w:rPr>
                <w:rFonts w:ascii="Calibri" w:eastAsia="Calibri" w:hAnsi="Calibri" w:cs="Calibri"/>
                <w:iCs/>
                <w:sz w:val="20"/>
                <w:szCs w:val="20"/>
                <w:lang w:eastAsia="en-US"/>
              </w:rPr>
              <w:t xml:space="preserve">Tiekėjas per pastaruosius 3 metus (iki pasiūlymo pateikimo termino pabaigos) arba nuo įregistravimo dienos (jeigu veiklą vykdė mažiau nei 3 metus) </w:t>
            </w:r>
            <w:r>
              <w:rPr>
                <w:rFonts w:ascii="Calibri" w:eastAsia="Calibri" w:hAnsi="Calibri" w:cs="Calibri"/>
                <w:iCs/>
                <w:sz w:val="20"/>
                <w:szCs w:val="20"/>
                <w:lang w:eastAsia="en-US"/>
              </w:rPr>
              <w:t>įvykdė bent vieną šildymo sistemos remonto ar diegimo sutartį</w:t>
            </w:r>
            <w:r w:rsidRPr="000A2FD8">
              <w:rPr>
                <w:rFonts w:ascii="Calibri" w:eastAsia="Calibri" w:hAnsi="Calibri" w:cs="Calibri"/>
                <w:iCs/>
                <w:sz w:val="20"/>
                <w:szCs w:val="20"/>
                <w:lang w:eastAsia="en-US"/>
              </w:rPr>
              <w:t xml:space="preserve"> kurios bendra vertė yra ne mažesnė nei </w:t>
            </w:r>
            <w:r>
              <w:rPr>
                <w:rFonts w:ascii="Calibri" w:eastAsia="Calibri" w:hAnsi="Calibri" w:cs="Calibri"/>
                <w:iCs/>
                <w:sz w:val="20"/>
                <w:szCs w:val="20"/>
                <w:lang w:eastAsia="en-US"/>
              </w:rPr>
              <w:t>35</w:t>
            </w:r>
            <w:r w:rsidRPr="000A2FD8">
              <w:rPr>
                <w:rFonts w:ascii="Calibri" w:eastAsia="Calibri" w:hAnsi="Calibri" w:cs="Calibri"/>
                <w:iCs/>
                <w:sz w:val="20"/>
                <w:szCs w:val="20"/>
                <w:lang w:eastAsia="en-US"/>
              </w:rPr>
              <w:t xml:space="preserve"> 000 Eur </w:t>
            </w:r>
            <w:r>
              <w:rPr>
                <w:rFonts w:ascii="Calibri" w:eastAsia="Calibri" w:hAnsi="Calibri" w:cs="Calibri"/>
                <w:iCs/>
                <w:sz w:val="20"/>
                <w:szCs w:val="20"/>
                <w:lang w:eastAsia="en-US"/>
              </w:rPr>
              <w:t xml:space="preserve">su </w:t>
            </w:r>
            <w:r w:rsidRPr="000A2FD8">
              <w:rPr>
                <w:rFonts w:ascii="Calibri" w:eastAsia="Calibri" w:hAnsi="Calibri" w:cs="Calibri"/>
                <w:iCs/>
                <w:sz w:val="20"/>
                <w:szCs w:val="20"/>
                <w:lang w:eastAsia="en-US"/>
              </w:rPr>
              <w:t>PVM.</w:t>
            </w:r>
          </w:p>
          <w:p w14:paraId="3320175F" w14:textId="77777777" w:rsidR="003E61FC" w:rsidRPr="000A2FD8" w:rsidRDefault="003E61FC" w:rsidP="003E61FC">
            <w:pPr>
              <w:spacing w:after="0" w:line="240" w:lineRule="auto"/>
              <w:jc w:val="both"/>
              <w:rPr>
                <w:rFonts w:ascii="Calibri" w:eastAsia="Calibri" w:hAnsi="Calibri" w:cs="Calibri"/>
                <w:iCs/>
                <w:sz w:val="20"/>
                <w:szCs w:val="20"/>
                <w:lang w:eastAsia="en-US"/>
              </w:rPr>
            </w:pPr>
          </w:p>
        </w:tc>
        <w:tc>
          <w:tcPr>
            <w:tcW w:w="2298" w:type="pct"/>
          </w:tcPr>
          <w:p w14:paraId="712D6A61" w14:textId="0E35E869" w:rsidR="003E61FC" w:rsidRPr="000A2FD8" w:rsidRDefault="003E61FC" w:rsidP="00EE617F">
            <w:pPr>
              <w:spacing w:after="0" w:line="240" w:lineRule="auto"/>
              <w:jc w:val="both"/>
              <w:rPr>
                <w:rFonts w:ascii="Calibri" w:eastAsia="Calibri" w:hAnsi="Calibri" w:cs="Calibri"/>
                <w:iCs/>
                <w:sz w:val="20"/>
                <w:szCs w:val="20"/>
                <w:lang w:eastAsia="en-US"/>
              </w:rPr>
            </w:pPr>
            <w:r w:rsidRPr="000A2FD8">
              <w:rPr>
                <w:rFonts w:ascii="Calibri" w:eastAsia="Calibri" w:hAnsi="Calibri" w:cs="Calibri"/>
                <w:iCs/>
                <w:sz w:val="20"/>
                <w:szCs w:val="20"/>
                <w:lang w:eastAsia="en-US"/>
              </w:rPr>
              <w:t xml:space="preserve">1) </w:t>
            </w:r>
            <w:r w:rsidRPr="002D4F77">
              <w:rPr>
                <w:rFonts w:ascii="Calibri" w:eastAsia="Calibri" w:hAnsi="Calibri" w:cs="Calibri"/>
                <w:iCs/>
                <w:sz w:val="20"/>
                <w:szCs w:val="20"/>
                <w:lang w:eastAsia="en-US"/>
              </w:rPr>
              <w:t>Tiekėjas turi užpildyti Pirkimo dokumentų 11 priedą “Tiekėjo sutarčių sąrašas“</w:t>
            </w:r>
            <w:r w:rsidRPr="000A2FD8">
              <w:rPr>
                <w:rFonts w:ascii="Calibri" w:eastAsia="Calibri" w:hAnsi="Calibri" w:cs="Calibri"/>
                <w:iCs/>
                <w:sz w:val="20"/>
                <w:szCs w:val="20"/>
                <w:lang w:eastAsia="en-US"/>
              </w:rPr>
              <w:t xml:space="preserve">, kurioje turi būti nurodytas </w:t>
            </w:r>
            <w:r w:rsidR="00F047FD">
              <w:rPr>
                <w:rFonts w:ascii="Calibri" w:eastAsia="Calibri" w:hAnsi="Calibri" w:cs="Calibri"/>
                <w:iCs/>
                <w:sz w:val="20"/>
                <w:szCs w:val="20"/>
                <w:lang w:eastAsia="en-US"/>
              </w:rPr>
              <w:t>suteiktų paslaugų</w:t>
            </w:r>
            <w:r w:rsidRPr="000A2FD8">
              <w:rPr>
                <w:rFonts w:ascii="Calibri" w:eastAsia="Calibri" w:hAnsi="Calibri" w:cs="Calibri"/>
                <w:iCs/>
                <w:sz w:val="20"/>
                <w:szCs w:val="20"/>
                <w:lang w:eastAsia="en-US"/>
              </w:rPr>
              <w:t xml:space="preserve"> aprašymas, vertė, prekių tiekimo laikotarpis (mėnesio tikslumu), prekių gavėjo pavadinimas, adresas, kontaktinis asmuo ir jo kontaktiniai duomenys, sutarties pavadinimas, data ir Nr.</w:t>
            </w:r>
          </w:p>
          <w:p w14:paraId="1D241B9F" w14:textId="412C9801" w:rsidR="003E61FC" w:rsidRPr="000A2FD8" w:rsidRDefault="00F047FD" w:rsidP="00F047FD">
            <w:pPr>
              <w:spacing w:after="0" w:line="240" w:lineRule="auto"/>
              <w:jc w:val="both"/>
              <w:rPr>
                <w:rFonts w:ascii="Calibri" w:eastAsia="Calibri" w:hAnsi="Calibri" w:cs="Calibri"/>
                <w:iCs/>
                <w:sz w:val="20"/>
                <w:szCs w:val="20"/>
                <w:lang w:eastAsia="en-US"/>
              </w:rPr>
            </w:pPr>
            <w:r w:rsidRPr="00F047FD">
              <w:rPr>
                <w:rFonts w:ascii="Calibri" w:eastAsia="Calibri" w:hAnsi="Calibri" w:cs="Calibri"/>
                <w:iCs/>
                <w:sz w:val="20"/>
                <w:szCs w:val="20"/>
                <w:lang w:eastAsia="en-US"/>
              </w:rPr>
              <w:t xml:space="preserve">Pastaba. </w:t>
            </w:r>
            <w:r>
              <w:rPr>
                <w:rFonts w:ascii="Calibri" w:eastAsia="Calibri" w:hAnsi="Calibri" w:cs="Calibri"/>
                <w:iCs/>
                <w:sz w:val="20"/>
                <w:szCs w:val="20"/>
                <w:lang w:eastAsia="en-US"/>
              </w:rPr>
              <w:t xml:space="preserve">Perkančioji organizacija vertinimo </w:t>
            </w:r>
            <w:r w:rsidRPr="00F047FD">
              <w:rPr>
                <w:rFonts w:ascii="Calibri" w:eastAsia="Calibri" w:hAnsi="Calibri" w:cs="Calibri"/>
                <w:iCs/>
                <w:sz w:val="20"/>
                <w:szCs w:val="20"/>
                <w:lang w:eastAsia="en-US"/>
              </w:rPr>
              <w:t>siekdama įsitikinti arba patikslinti pateiktą informaciją, gali atskiru prašymu paprašyti</w:t>
            </w:r>
            <w:r>
              <w:rPr>
                <w:rFonts w:ascii="Calibri" w:eastAsia="Calibri" w:hAnsi="Calibri" w:cs="Calibri"/>
                <w:iCs/>
                <w:sz w:val="20"/>
                <w:szCs w:val="20"/>
                <w:lang w:eastAsia="en-US"/>
              </w:rPr>
              <w:t xml:space="preserve">, </w:t>
            </w:r>
            <w:r w:rsidRPr="000A2FD8">
              <w:rPr>
                <w:rFonts w:ascii="Calibri" w:eastAsia="Calibri" w:hAnsi="Calibri" w:cs="Calibri"/>
                <w:iCs/>
                <w:sz w:val="20"/>
                <w:szCs w:val="20"/>
                <w:lang w:eastAsia="en-US"/>
              </w:rPr>
              <w:t xml:space="preserve">pateikti </w:t>
            </w:r>
            <w:r w:rsidR="003E61FC" w:rsidRPr="000A2FD8">
              <w:rPr>
                <w:rFonts w:ascii="Calibri" w:eastAsia="Calibri" w:hAnsi="Calibri" w:cs="Calibri"/>
                <w:iCs/>
                <w:sz w:val="20"/>
                <w:szCs w:val="20"/>
                <w:lang w:eastAsia="en-US"/>
              </w:rPr>
              <w:t>užsakovų pažymas, kuriose būtų nurodytos p</w:t>
            </w:r>
            <w:r>
              <w:rPr>
                <w:rFonts w:ascii="Calibri" w:eastAsia="Calibri" w:hAnsi="Calibri" w:cs="Calibri"/>
                <w:iCs/>
                <w:sz w:val="20"/>
                <w:szCs w:val="20"/>
                <w:lang w:eastAsia="en-US"/>
              </w:rPr>
              <w:t>aslaugų</w:t>
            </w:r>
            <w:r w:rsidR="003E61FC" w:rsidRPr="000A2FD8">
              <w:rPr>
                <w:rFonts w:ascii="Calibri" w:eastAsia="Calibri" w:hAnsi="Calibri" w:cs="Calibri"/>
                <w:iCs/>
                <w:sz w:val="20"/>
                <w:szCs w:val="20"/>
                <w:lang w:eastAsia="en-US"/>
              </w:rPr>
              <w:t xml:space="preserve"> bendros sumos, datos ir vieta, </w:t>
            </w:r>
            <w:r>
              <w:rPr>
                <w:rFonts w:ascii="Calibri" w:eastAsia="Calibri" w:hAnsi="Calibri" w:cs="Calibri"/>
                <w:iCs/>
                <w:sz w:val="20"/>
                <w:szCs w:val="20"/>
                <w:lang w:eastAsia="en-US"/>
              </w:rPr>
              <w:t>paslaugų</w:t>
            </w:r>
            <w:r w:rsidR="003E61FC" w:rsidRPr="000A2FD8">
              <w:rPr>
                <w:rFonts w:ascii="Calibri" w:eastAsia="Calibri" w:hAnsi="Calibri" w:cs="Calibri"/>
                <w:iCs/>
                <w:sz w:val="20"/>
                <w:szCs w:val="20"/>
                <w:lang w:eastAsia="en-US"/>
              </w:rPr>
              <w:t xml:space="preserve"> gavėjai, ar p</w:t>
            </w:r>
            <w:r>
              <w:rPr>
                <w:rFonts w:ascii="Calibri" w:eastAsia="Calibri" w:hAnsi="Calibri" w:cs="Calibri"/>
                <w:iCs/>
                <w:sz w:val="20"/>
                <w:szCs w:val="20"/>
                <w:lang w:eastAsia="en-US"/>
              </w:rPr>
              <w:t>aslaugos</w:t>
            </w:r>
            <w:r w:rsidR="003E61FC" w:rsidRPr="000A2FD8">
              <w:rPr>
                <w:rFonts w:ascii="Calibri" w:eastAsia="Calibri" w:hAnsi="Calibri" w:cs="Calibri"/>
                <w:iCs/>
                <w:sz w:val="20"/>
                <w:szCs w:val="20"/>
                <w:lang w:eastAsia="en-US"/>
              </w:rPr>
              <w:t xml:space="preserve"> buvo </w:t>
            </w:r>
            <w:r>
              <w:rPr>
                <w:rFonts w:ascii="Calibri" w:eastAsia="Calibri" w:hAnsi="Calibri" w:cs="Calibri"/>
                <w:iCs/>
                <w:sz w:val="20"/>
                <w:szCs w:val="20"/>
                <w:lang w:eastAsia="en-US"/>
              </w:rPr>
              <w:t>suteiktos</w:t>
            </w:r>
            <w:r w:rsidR="003E61FC" w:rsidRPr="000A2FD8">
              <w:rPr>
                <w:rFonts w:ascii="Calibri" w:eastAsia="Calibri" w:hAnsi="Calibri" w:cs="Calibri"/>
                <w:iCs/>
                <w:sz w:val="20"/>
                <w:szCs w:val="20"/>
                <w:lang w:eastAsia="en-US"/>
              </w:rPr>
              <w:t xml:space="preserve"> tinkamai</w:t>
            </w:r>
            <w:r>
              <w:rPr>
                <w:rFonts w:ascii="Calibri" w:eastAsia="Calibri" w:hAnsi="Calibri" w:cs="Calibri"/>
                <w:iCs/>
                <w:sz w:val="20"/>
                <w:szCs w:val="20"/>
                <w:lang w:eastAsia="en-US"/>
              </w:rPr>
              <w:t xml:space="preserve"> bei </w:t>
            </w:r>
            <w:r w:rsidR="003E61FC" w:rsidRPr="000A2FD8">
              <w:rPr>
                <w:rFonts w:ascii="Calibri" w:eastAsia="Calibri" w:hAnsi="Calibri" w:cs="Calibri"/>
                <w:iCs/>
                <w:sz w:val="20"/>
                <w:szCs w:val="20"/>
                <w:lang w:eastAsia="en-US"/>
              </w:rPr>
              <w:t>nurodytų sutarčių patvirtintas kopijas arba išrašus iš sutarčių bei pirkimo objektą apibūdinančius dokumentus, taip pat gali žodžiu ar raštu tikrinti šią informaciją tiesiogiai pas sąraše nurodytus</w:t>
            </w:r>
            <w:r>
              <w:rPr>
                <w:rFonts w:ascii="Calibri" w:eastAsia="Calibri" w:hAnsi="Calibri" w:cs="Calibri"/>
                <w:iCs/>
                <w:sz w:val="20"/>
                <w:szCs w:val="20"/>
                <w:lang w:eastAsia="en-US"/>
              </w:rPr>
              <w:t xml:space="preserve"> paslaugų</w:t>
            </w:r>
            <w:r w:rsidR="003E61FC" w:rsidRPr="000A2FD8">
              <w:rPr>
                <w:rFonts w:ascii="Calibri" w:eastAsia="Calibri" w:hAnsi="Calibri" w:cs="Calibri"/>
                <w:iCs/>
                <w:sz w:val="20"/>
                <w:szCs w:val="20"/>
                <w:lang w:eastAsia="en-US"/>
              </w:rPr>
              <w:t xml:space="preserve"> gavėjus.</w:t>
            </w:r>
          </w:p>
          <w:p w14:paraId="0D44691F" w14:textId="77777777" w:rsidR="003E61FC" w:rsidRPr="000A2FD8" w:rsidRDefault="003E61FC" w:rsidP="00EE617F">
            <w:pPr>
              <w:spacing w:after="0" w:line="240" w:lineRule="auto"/>
              <w:jc w:val="both"/>
              <w:rPr>
                <w:rFonts w:ascii="Calibri" w:eastAsia="Calibri" w:hAnsi="Calibri" w:cs="Calibri"/>
                <w:iCs/>
                <w:sz w:val="20"/>
                <w:szCs w:val="20"/>
                <w:lang w:eastAsia="en-US"/>
              </w:rPr>
            </w:pPr>
          </w:p>
          <w:p w14:paraId="1481933F" w14:textId="77777777" w:rsidR="003E61FC" w:rsidRPr="000A2FD8" w:rsidRDefault="003E61FC" w:rsidP="00EE617F">
            <w:pPr>
              <w:spacing w:after="0" w:line="240" w:lineRule="auto"/>
              <w:jc w:val="both"/>
              <w:rPr>
                <w:rFonts w:ascii="Calibri" w:eastAsia="Calibri" w:hAnsi="Calibri" w:cs="Calibri"/>
                <w:i/>
                <w:sz w:val="20"/>
                <w:szCs w:val="20"/>
                <w:lang w:eastAsia="en-US"/>
              </w:rPr>
            </w:pPr>
            <w:r w:rsidRPr="000A2FD8">
              <w:rPr>
                <w:rFonts w:ascii="Calibri" w:eastAsia="Calibri" w:hAnsi="Calibri" w:cs="Calibri"/>
                <w:i/>
                <w:sz w:val="20"/>
                <w:szCs w:val="20"/>
                <w:lang w:eastAsia="en-US"/>
              </w:rPr>
              <w:t>Pateikiami skenuoti dokumentai elektroninėje formoje.</w:t>
            </w:r>
          </w:p>
        </w:tc>
      </w:tr>
    </w:tbl>
    <w:p w14:paraId="48090F5D" w14:textId="77777777" w:rsidR="00750768" w:rsidRDefault="00750768" w:rsidP="00750768">
      <w:pPr>
        <w:spacing w:after="0" w:line="259" w:lineRule="auto"/>
        <w:contextualSpacing/>
        <w:jc w:val="both"/>
        <w:rPr>
          <w:rFonts w:cstheme="minorHAnsi"/>
        </w:rPr>
      </w:pPr>
    </w:p>
    <w:p w14:paraId="5D83DC31" w14:textId="77777777" w:rsidR="00750768" w:rsidRDefault="00750768" w:rsidP="00750768">
      <w:pPr>
        <w:spacing w:after="0" w:line="259" w:lineRule="auto"/>
        <w:ind w:left="851"/>
        <w:contextualSpacing/>
        <w:jc w:val="both"/>
        <w:rPr>
          <w:rFonts w:cstheme="minorHAnsi"/>
        </w:rPr>
      </w:pPr>
    </w:p>
    <w:bookmarkEnd w:id="54"/>
    <w:bookmarkEnd w:id="55"/>
    <w:bookmarkEnd w:id="56"/>
    <w:bookmarkEnd w:id="57"/>
    <w:p w14:paraId="70EF5423" w14:textId="42DA88DC" w:rsidR="002F396F" w:rsidRPr="003D2041" w:rsidRDefault="003D2041" w:rsidP="003D2041">
      <w:pPr>
        <w:numPr>
          <w:ilvl w:val="0"/>
          <w:numId w:val="3"/>
        </w:numPr>
        <w:spacing w:after="0" w:line="259" w:lineRule="auto"/>
        <w:ind w:left="0" w:firstLine="851"/>
        <w:contextualSpacing/>
        <w:jc w:val="both"/>
        <w:rPr>
          <w:rFonts w:cstheme="minorHAnsi"/>
          <w:b/>
          <w:bCs/>
          <w:smallCaps/>
          <w:sz w:val="22"/>
          <w:szCs w:val="22"/>
        </w:rPr>
      </w:pPr>
      <w:r w:rsidRPr="003D2041">
        <w:rPr>
          <w:rFonts w:eastAsia="Calibri" w:cstheme="minorHAnsi"/>
        </w:rPr>
        <w:lastRenderedPageBreak/>
        <w:t>Perkančioji organizacija nereikalauja, kad tiekėjai laikytųsi kokybės vadybos sistemos ir (arba) aplinkos apsaugos vadybos sistemos standartų.</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3785208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3785208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4AA5FAD3" w14:textId="7A322F72" w:rsidR="00693D4F" w:rsidRPr="0049491E" w:rsidRDefault="00693D4F" w:rsidP="00DE290C">
      <w:pPr>
        <w:rPr>
          <w:rFonts w:cstheme="minorHAnsi"/>
        </w:rPr>
      </w:pPr>
      <w:r w:rsidRPr="0049491E">
        <w:rPr>
          <w:rFonts w:cstheme="minorHAnsi"/>
        </w:rPr>
        <w:t>Perkančioji organizacija pasiūlymo formą</w:t>
      </w:r>
      <w:r w:rsidR="00371BED" w:rsidRPr="0049491E">
        <w:rPr>
          <w:rFonts w:cstheme="minorHAnsi"/>
        </w:rPr>
        <w:t xml:space="preserve"> pateikia atskiru dokumentu</w:t>
      </w:r>
      <w:r w:rsidRPr="0049491E">
        <w:rPr>
          <w:rFonts w:cstheme="minorHAns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37852090"/>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4F058F71" w14:textId="77777777" w:rsidR="00371BED" w:rsidRPr="00C74118" w:rsidRDefault="00210870" w:rsidP="00371BED">
      <w:pPr>
        <w:pStyle w:val="Sraopastraipa"/>
        <w:numPr>
          <w:ilvl w:val="0"/>
          <w:numId w:val="27"/>
        </w:numPr>
        <w:tabs>
          <w:tab w:val="left" w:pos="993"/>
        </w:tabs>
        <w:spacing w:after="0" w:line="240" w:lineRule="auto"/>
        <w:ind w:left="0" w:firstLine="567"/>
        <w:jc w:val="both"/>
        <w:rPr>
          <w:rFonts w:cstheme="minorHAnsi"/>
        </w:rPr>
      </w:pPr>
      <w:r w:rsidRPr="00210870">
        <w:rPr>
          <w:rFonts w:cstheme="minorHAnsi"/>
          <w:color w:val="7030A0"/>
        </w:rPr>
        <w:t xml:space="preserve"> </w:t>
      </w:r>
      <w:r w:rsidR="00371BED" w:rsidRPr="00C74118">
        <w:rPr>
          <w:rFonts w:cstheme="minorHAnsi"/>
        </w:rPr>
        <w:t>Perkančioji organizacija ekonomiškai naudingiausią pasiūlymą išrenka pagal kainą.</w:t>
      </w:r>
    </w:p>
    <w:p w14:paraId="235CBEBD" w14:textId="77777777" w:rsidR="00371BED" w:rsidRPr="00C74118" w:rsidRDefault="00371BED" w:rsidP="00371BED">
      <w:pPr>
        <w:pStyle w:val="Sraopastraipa"/>
        <w:numPr>
          <w:ilvl w:val="0"/>
          <w:numId w:val="27"/>
        </w:numPr>
        <w:tabs>
          <w:tab w:val="left" w:pos="993"/>
        </w:tabs>
        <w:spacing w:after="0" w:line="240" w:lineRule="auto"/>
        <w:ind w:left="0" w:firstLine="567"/>
        <w:jc w:val="both"/>
        <w:rPr>
          <w:rFonts w:cstheme="minorHAnsi"/>
          <w:b/>
          <w:bCs/>
          <w:smallCaps/>
          <w:sz w:val="22"/>
          <w:szCs w:val="22"/>
        </w:rPr>
      </w:pPr>
      <w:r w:rsidRPr="00C74118">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380E2696" w:rsidR="00210870" w:rsidRPr="00210870" w:rsidRDefault="00210870" w:rsidP="00371BED">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9" w:name="_Toc237852091"/>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9"/>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371BED" w:rsidRDefault="008C7C8C" w:rsidP="008C7C8C">
      <w:pPr>
        <w:jc w:val="center"/>
        <w:rPr>
          <w:rFonts w:cstheme="minorHAnsi"/>
          <w:sz w:val="18"/>
          <w:szCs w:val="18"/>
        </w:rPr>
      </w:pPr>
      <w:r w:rsidRPr="00371BED">
        <w:rPr>
          <w:rFonts w:cstheme="minorHAnsi"/>
          <w:sz w:val="18"/>
          <w:szCs w:val="18"/>
        </w:rPr>
        <w:t>(Tiekėjo pavadinimas)</w:t>
      </w:r>
    </w:p>
    <w:p w14:paraId="12B5AC17" w14:textId="77777777" w:rsidR="008C7C8C" w:rsidRPr="00371BED" w:rsidRDefault="008C7C8C" w:rsidP="008C7C8C">
      <w:pPr>
        <w:jc w:val="both"/>
        <w:rPr>
          <w:rFonts w:cstheme="minorHAnsi"/>
          <w:sz w:val="18"/>
          <w:szCs w:val="18"/>
        </w:rPr>
      </w:pPr>
      <w:r w:rsidRPr="00371BED">
        <w:rPr>
          <w:rFonts w:cstheme="minorHAnsi"/>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71BED">
        <w:rPr>
          <w:rFonts w:cstheme="minorHAnsi"/>
          <w:sz w:val="18"/>
          <w:szCs w:val="18"/>
        </w:rPr>
        <w:t>)</w:t>
      </w:r>
    </w:p>
    <w:p w14:paraId="6C3075A0" w14:textId="77777777" w:rsidR="00371BED" w:rsidRPr="00371BED" w:rsidRDefault="00371BED" w:rsidP="009D03EB">
      <w:pPr>
        <w:tabs>
          <w:tab w:val="center" w:pos="2520"/>
        </w:tabs>
        <w:spacing w:after="0" w:line="240" w:lineRule="auto"/>
        <w:jc w:val="center"/>
        <w:rPr>
          <w:rFonts w:cstheme="minorHAnsi"/>
          <w:u w:val="single"/>
        </w:rPr>
      </w:pPr>
      <w:r w:rsidRPr="00371BED">
        <w:rPr>
          <w:rFonts w:cstheme="minorHAnsi"/>
          <w:u w:val="single"/>
        </w:rPr>
        <w:t xml:space="preserve">Valstybės sienos apsaugos tarnybai prie Lietuvos Respublikos vidaus reikalų ministerijos </w:t>
      </w:r>
    </w:p>
    <w:p w14:paraId="1F28F2A3" w14:textId="70D31097" w:rsidR="008C7C8C" w:rsidRPr="00371BED" w:rsidRDefault="008C7C8C" w:rsidP="009D03EB">
      <w:pPr>
        <w:tabs>
          <w:tab w:val="center" w:pos="2520"/>
        </w:tabs>
        <w:spacing w:after="0" w:line="240" w:lineRule="auto"/>
        <w:jc w:val="center"/>
        <w:rPr>
          <w:rFonts w:cstheme="minorHAnsi"/>
          <w:i/>
          <w:iCs/>
          <w:sz w:val="18"/>
          <w:szCs w:val="18"/>
        </w:rPr>
      </w:pPr>
      <w:r w:rsidRPr="00371BED">
        <w:rPr>
          <w:rFonts w:cstheme="minorHAnsi"/>
          <w:i/>
          <w:iCs/>
          <w:sz w:val="18"/>
          <w:szCs w:val="18"/>
        </w:rPr>
        <w:t>(Adresatas (p</w:t>
      </w:r>
      <w:r w:rsidR="009D03EB" w:rsidRPr="00371BED">
        <w:rPr>
          <w:rFonts w:cstheme="minorHAnsi"/>
          <w:i/>
          <w:iCs/>
          <w:sz w:val="18"/>
          <w:szCs w:val="18"/>
        </w:rPr>
        <w:t>erkančioji organizacija</w:t>
      </w:r>
      <w:r w:rsidRPr="00371BED">
        <w:rPr>
          <w:rFonts w:cstheme="minorHAnsi"/>
          <w:i/>
          <w:iCs/>
          <w:sz w:val="18"/>
          <w:szCs w:val="18"/>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EFC9948" w14:textId="46D846FD" w:rsidR="004D3BE3" w:rsidRDefault="004D3BE3">
      <w:pPr>
        <w:rPr>
          <w:sz w:val="20"/>
          <w:szCs w:val="20"/>
        </w:rPr>
      </w:pPr>
      <w:r>
        <w:rPr>
          <w:sz w:val="20"/>
          <w:szCs w:val="20"/>
        </w:rPr>
        <w:br w:type="page"/>
      </w: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3" w:name="_Toc237852092"/>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0"/>
      <w:bookmarkEnd w:id="71"/>
      <w:bookmarkEnd w:id="72"/>
      <w:bookmarkEnd w:id="73"/>
    </w:p>
    <w:p w14:paraId="040FB65E" w14:textId="77777777" w:rsidR="00AE422D" w:rsidRPr="00F0499F" w:rsidRDefault="00AE422D" w:rsidP="00AB5541"/>
    <w:p w14:paraId="09DB31DF" w14:textId="38AD47A5" w:rsidR="00A4599F" w:rsidRPr="0049491E" w:rsidRDefault="0049491E" w:rsidP="00463465">
      <w:pPr>
        <w:jc w:val="both"/>
        <w:rPr>
          <w:rFonts w:cstheme="minorHAnsi"/>
          <w:b/>
          <w:bCs/>
          <w:smallCaps/>
          <w:sz w:val="22"/>
          <w:szCs w:val="22"/>
        </w:rPr>
      </w:pPr>
      <w:r w:rsidRPr="0049491E">
        <w:rPr>
          <w:rFonts w:eastAsia="Calibri" w:cstheme="minorHAnsi"/>
          <w:i/>
          <w:iCs/>
        </w:rPr>
        <w:t>Perkančioji organizacija Sutarties projektą pateikia atskiru dokumentu.</w:t>
      </w:r>
      <w:r w:rsidR="00A4599F" w:rsidRPr="0049491E">
        <w:rPr>
          <w:rFonts w:cstheme="minorHAnsi"/>
          <w:b/>
          <w:bCs/>
          <w:smallCaps/>
          <w:sz w:val="22"/>
          <w:szCs w:val="22"/>
        </w:rPr>
        <w:br w:type="page"/>
      </w:r>
    </w:p>
    <w:p w14:paraId="0695F255" w14:textId="09C20271" w:rsidR="008D704D" w:rsidRPr="00F94D71" w:rsidRDefault="008D704D" w:rsidP="008D704D">
      <w:pPr>
        <w:pStyle w:val="Antrat2"/>
        <w:ind w:left="5103"/>
        <w:rPr>
          <w:rFonts w:asciiTheme="minorHAnsi" w:eastAsia="Calibri" w:hAnsiTheme="minorHAnsi" w:cstheme="majorHAnsi"/>
          <w:color w:val="0070C0"/>
          <w:sz w:val="21"/>
          <w:szCs w:val="21"/>
        </w:rPr>
      </w:pPr>
      <w:bookmarkStart w:id="74" w:name="_Ref39673589"/>
      <w:bookmarkStart w:id="75" w:name="_Toc237852093"/>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49491E" w:rsidRPr="0049491E">
        <w:rPr>
          <w:rFonts w:asciiTheme="minorHAnsi" w:eastAsia="Calibri" w:hAnsiTheme="minorHAnsi" w:cstheme="majorHAnsi"/>
          <w:color w:val="0070C0"/>
          <w:sz w:val="21"/>
          <w:szCs w:val="21"/>
        </w:rPr>
        <w:t>Tiekėjo sutarčių sąrašas</w:t>
      </w:r>
      <w:r w:rsidRPr="00F0499F">
        <w:rPr>
          <w:rFonts w:asciiTheme="minorHAnsi" w:eastAsia="Calibri" w:hAnsiTheme="minorHAnsi" w:cstheme="majorHAnsi"/>
          <w:color w:val="0070C0"/>
          <w:sz w:val="21"/>
          <w:szCs w:val="21"/>
        </w:rPr>
        <w:t>“</w:t>
      </w:r>
      <w:bookmarkEnd w:id="74"/>
      <w:bookmarkEnd w:id="75"/>
    </w:p>
    <w:p w14:paraId="25F22823" w14:textId="77777777" w:rsidR="0049491E" w:rsidRPr="00992B59" w:rsidRDefault="0049491E" w:rsidP="0049491E">
      <w:pPr>
        <w:spacing w:before="60" w:after="60" w:line="120" w:lineRule="auto"/>
        <w:jc w:val="both"/>
        <w:rPr>
          <w:rFonts w:ascii="Calibri" w:eastAsia="Times New Roman" w:hAnsi="Calibri" w:cs="Calibri"/>
          <w:b/>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8071"/>
      </w:tblGrid>
      <w:tr w:rsidR="0049491E" w:rsidRPr="00992B59" w14:paraId="739E312C" w14:textId="77777777" w:rsidTr="00EE617F">
        <w:tc>
          <w:tcPr>
            <w:tcW w:w="949" w:type="pct"/>
            <w:tcBorders>
              <w:top w:val="single" w:sz="4" w:space="0" w:color="auto"/>
              <w:left w:val="single" w:sz="4" w:space="0" w:color="auto"/>
              <w:bottom w:val="single" w:sz="4" w:space="0" w:color="auto"/>
              <w:right w:val="single" w:sz="4" w:space="0" w:color="auto"/>
            </w:tcBorders>
            <w:shd w:val="clear" w:color="auto" w:fill="F2F2F2"/>
            <w:vAlign w:val="center"/>
          </w:tcPr>
          <w:p w14:paraId="55FA95C3" w14:textId="77777777" w:rsidR="0049491E" w:rsidRPr="00992B59" w:rsidRDefault="0049491E" w:rsidP="00EE617F">
            <w:pPr>
              <w:spacing w:after="0" w:line="240" w:lineRule="auto"/>
              <w:jc w:val="both"/>
              <w:rPr>
                <w:rFonts w:ascii="Calibri" w:eastAsia="Times New Roman" w:hAnsi="Calibri" w:cs="Calibri"/>
                <w:b/>
                <w:sz w:val="20"/>
                <w:szCs w:val="22"/>
                <w:lang w:eastAsia="en-US"/>
              </w:rPr>
            </w:pPr>
            <w:r w:rsidRPr="00992B59">
              <w:rPr>
                <w:rFonts w:ascii="Calibri" w:eastAsia="Times New Roman" w:hAnsi="Calibri" w:cs="Calibri"/>
                <w:b/>
                <w:sz w:val="20"/>
                <w:szCs w:val="22"/>
                <w:lang w:eastAsia="en-US"/>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9504BE2" w14:textId="77777777" w:rsidR="0049491E" w:rsidRPr="00992B59" w:rsidRDefault="0049491E" w:rsidP="00EE617F">
            <w:pPr>
              <w:spacing w:after="0" w:line="240" w:lineRule="auto"/>
              <w:jc w:val="both"/>
              <w:rPr>
                <w:rFonts w:ascii="Calibri" w:eastAsia="Times New Roman" w:hAnsi="Calibri" w:cs="Calibri"/>
                <w:i/>
                <w:sz w:val="20"/>
                <w:szCs w:val="22"/>
                <w:lang w:eastAsia="en-US"/>
              </w:rPr>
            </w:pPr>
            <w:r w:rsidRPr="00992B59">
              <w:rPr>
                <w:rFonts w:ascii="Calibri" w:eastAsia="Times New Roman" w:hAnsi="Calibri" w:cs="Calibri"/>
                <w:i/>
                <w:sz w:val="20"/>
                <w:szCs w:val="22"/>
                <w:lang w:eastAsia="en-US"/>
              </w:rPr>
              <w:t xml:space="preserve">(Jeigu dalyvauja ūkio subjektų grupė, surašomi visi dalyvių pavadinimai: </w:t>
            </w:r>
          </w:p>
          <w:p w14:paraId="687BE21C" w14:textId="77777777" w:rsidR="0049491E" w:rsidRPr="00992B59" w:rsidRDefault="0049491E" w:rsidP="00EE617F">
            <w:pPr>
              <w:spacing w:after="0" w:line="240" w:lineRule="auto"/>
              <w:jc w:val="both"/>
              <w:rPr>
                <w:rFonts w:ascii="Calibri" w:eastAsia="Times New Roman" w:hAnsi="Calibri" w:cs="Calibri"/>
                <w:i/>
                <w:sz w:val="20"/>
                <w:szCs w:val="22"/>
                <w:lang w:eastAsia="en-US"/>
              </w:rPr>
            </w:pPr>
            <w:r w:rsidRPr="00992B59">
              <w:rPr>
                <w:rFonts w:ascii="Calibri" w:eastAsia="Times New Roman" w:hAnsi="Calibri" w:cs="Calibri"/>
                <w:i/>
                <w:sz w:val="20"/>
                <w:szCs w:val="22"/>
                <w:lang w:eastAsia="en-US"/>
              </w:rPr>
              <w:t>Atsakingasis partneris: Partneris Nr. 1: Partneris Nr. 2 ir t. t.:)</w:t>
            </w:r>
          </w:p>
        </w:tc>
      </w:tr>
    </w:tbl>
    <w:p w14:paraId="16D15F7F" w14:textId="77777777" w:rsidR="0049491E" w:rsidRDefault="0049491E" w:rsidP="0049491E">
      <w:pPr>
        <w:spacing w:after="0" w:line="240" w:lineRule="auto"/>
        <w:jc w:val="both"/>
        <w:rPr>
          <w:rFonts w:ascii="Calibri" w:eastAsia="Times New Roman" w:hAnsi="Calibri" w:cs="Calibri"/>
          <w:b/>
          <w:sz w:val="16"/>
          <w:szCs w:val="16"/>
          <w:lang w:eastAsia="en-US"/>
        </w:rPr>
      </w:pPr>
    </w:p>
    <w:p w14:paraId="50DDB3D3" w14:textId="2B97C8A2" w:rsidR="0049491E" w:rsidRPr="0049491E" w:rsidRDefault="0049491E" w:rsidP="002E4C66">
      <w:pPr>
        <w:spacing w:after="0" w:line="240" w:lineRule="auto"/>
        <w:jc w:val="center"/>
        <w:rPr>
          <w:rFonts w:ascii="Calibri" w:eastAsia="Times New Roman" w:hAnsi="Calibri" w:cs="Calibri"/>
          <w:b/>
          <w:sz w:val="16"/>
          <w:szCs w:val="16"/>
          <w:lang w:eastAsia="en-US"/>
        </w:rPr>
      </w:pPr>
      <w:r w:rsidRPr="0049491E">
        <w:rPr>
          <w:rFonts w:ascii="Calibri" w:eastAsia="Times New Roman" w:hAnsi="Calibri" w:cs="Calibri"/>
          <w:b/>
          <w:sz w:val="16"/>
          <w:szCs w:val="16"/>
          <w:lang w:eastAsia="en-US"/>
        </w:rPr>
        <w:t>Data, Nr.</w:t>
      </w:r>
    </w:p>
    <w:p w14:paraId="6448979E" w14:textId="77777777" w:rsidR="0049491E" w:rsidRPr="0049491E" w:rsidRDefault="0049491E" w:rsidP="002E4C66">
      <w:pPr>
        <w:spacing w:after="0" w:line="240" w:lineRule="auto"/>
        <w:jc w:val="center"/>
        <w:rPr>
          <w:rFonts w:ascii="Calibri" w:eastAsia="Times New Roman" w:hAnsi="Calibri" w:cs="Calibri"/>
          <w:b/>
          <w:sz w:val="16"/>
          <w:szCs w:val="16"/>
          <w:lang w:eastAsia="en-US"/>
        </w:rPr>
      </w:pPr>
    </w:p>
    <w:p w14:paraId="612DC9A9" w14:textId="12090A5B" w:rsidR="0049491E" w:rsidRDefault="0049491E" w:rsidP="002E4C66">
      <w:pPr>
        <w:spacing w:after="0" w:line="240" w:lineRule="auto"/>
        <w:jc w:val="center"/>
        <w:rPr>
          <w:rFonts w:ascii="Calibri" w:eastAsia="Times New Roman" w:hAnsi="Calibri" w:cs="Calibri"/>
          <w:b/>
          <w:sz w:val="16"/>
          <w:szCs w:val="16"/>
          <w:lang w:eastAsia="en-US"/>
        </w:rPr>
      </w:pPr>
      <w:r w:rsidRPr="0049491E">
        <w:rPr>
          <w:rFonts w:ascii="Calibri" w:eastAsia="Times New Roman" w:hAnsi="Calibri" w:cs="Calibri"/>
          <w:b/>
          <w:sz w:val="16"/>
          <w:szCs w:val="16"/>
          <w:lang w:eastAsia="en-US"/>
        </w:rPr>
        <w:t>(Vieta)</w:t>
      </w:r>
    </w:p>
    <w:p w14:paraId="353BEAFC" w14:textId="77777777" w:rsidR="0049491E" w:rsidRPr="00992B59" w:rsidRDefault="0049491E" w:rsidP="0049491E">
      <w:pPr>
        <w:spacing w:after="0" w:line="240" w:lineRule="auto"/>
        <w:jc w:val="both"/>
        <w:rPr>
          <w:rFonts w:ascii="Calibri" w:eastAsia="Times New Roman" w:hAnsi="Calibri" w:cs="Calibri"/>
          <w:b/>
          <w:sz w:val="16"/>
          <w:szCs w:val="16"/>
          <w:lang w:eastAsia="en-US"/>
        </w:rPr>
      </w:pPr>
    </w:p>
    <w:p w14:paraId="79493E03" w14:textId="77777777" w:rsidR="0049491E" w:rsidRPr="00992B59" w:rsidRDefault="0049491E" w:rsidP="0049491E">
      <w:pPr>
        <w:spacing w:after="0" w:line="240" w:lineRule="auto"/>
        <w:jc w:val="both"/>
        <w:rPr>
          <w:rFonts w:ascii="Calibri" w:eastAsia="Times New Roman" w:hAnsi="Calibri" w:cs="Calibri"/>
          <w:b/>
          <w:sz w:val="20"/>
          <w:szCs w:val="20"/>
          <w:lang w:eastAsia="en-US"/>
        </w:rPr>
      </w:pPr>
      <w:r w:rsidRPr="00992B59">
        <w:rPr>
          <w:rFonts w:ascii="Calibri" w:eastAsia="Times New Roman" w:hAnsi="Calibri" w:cs="Calibri"/>
          <w:b/>
          <w:sz w:val="16"/>
          <w:szCs w:val="16"/>
          <w:lang w:eastAsia="en-US"/>
        </w:rPr>
        <w:t>Tiekėjo</w:t>
      </w:r>
      <w:r w:rsidRPr="00992B59">
        <w:rPr>
          <w:rFonts w:ascii="Calibri" w:eastAsia="Times New Roman" w:hAnsi="Calibri" w:cs="Calibri"/>
          <w:b/>
          <w:sz w:val="16"/>
          <w:szCs w:val="16"/>
          <w:vertAlign w:val="superscript"/>
          <w:lang w:eastAsia="en-US"/>
        </w:rPr>
        <w:footnoteReference w:id="5"/>
      </w:r>
      <w:r w:rsidRPr="00992B59">
        <w:rPr>
          <w:rFonts w:ascii="Calibri" w:eastAsia="Times New Roman" w:hAnsi="Calibri" w:cs="Calibri"/>
          <w:b/>
          <w:sz w:val="16"/>
          <w:szCs w:val="16"/>
          <w:lang w:eastAsia="en-US"/>
        </w:rPr>
        <w:t xml:space="preserve"> patiektų prekių/suteiktų paslaugų sąrašas: </w:t>
      </w:r>
      <w:r w:rsidRPr="00992B59">
        <w:rPr>
          <w:rFonts w:ascii="Calibri" w:eastAsia="Calibri" w:hAnsi="Calibri" w:cs="Calibri"/>
          <w:i/>
          <w:sz w:val="20"/>
          <w:szCs w:val="20"/>
          <w:highlight w:val="lightGray"/>
          <w:lang w:eastAsia="en-US"/>
        </w:rPr>
        <w:t xml:space="preserve"> </w:t>
      </w:r>
    </w:p>
    <w:tbl>
      <w:tblPr>
        <w:tblStyle w:val="Lentelstinklelis2"/>
        <w:tblW w:w="4978" w:type="pct"/>
        <w:tblLook w:val="04A0" w:firstRow="1" w:lastRow="0" w:firstColumn="1" w:lastColumn="0" w:noHBand="0" w:noVBand="1"/>
      </w:tblPr>
      <w:tblGrid>
        <w:gridCol w:w="422"/>
        <w:gridCol w:w="1124"/>
        <w:gridCol w:w="1361"/>
        <w:gridCol w:w="1101"/>
        <w:gridCol w:w="1900"/>
        <w:gridCol w:w="1395"/>
        <w:gridCol w:w="1482"/>
        <w:gridCol w:w="1133"/>
      </w:tblGrid>
      <w:tr w:rsidR="002E4C66" w:rsidRPr="002D4F77" w14:paraId="779D8415" w14:textId="77777777" w:rsidTr="002E4C66">
        <w:trPr>
          <w:trHeight w:val="20"/>
        </w:trPr>
        <w:tc>
          <w:tcPr>
            <w:tcW w:w="213" w:type="pct"/>
            <w:shd w:val="clear" w:color="auto" w:fill="F2F2F2"/>
            <w:vAlign w:val="center"/>
          </w:tcPr>
          <w:p w14:paraId="09DCDFBF" w14:textId="77777777" w:rsidR="002E4C66" w:rsidRPr="00992B59" w:rsidRDefault="002E4C66" w:rsidP="00EE617F">
            <w:pPr>
              <w:jc w:val="center"/>
              <w:rPr>
                <w:rFonts w:ascii="Calibri" w:eastAsia="Times New Roman" w:hAnsi="Calibri" w:cs="Calibri"/>
                <w:b/>
                <w:color w:val="000000"/>
                <w:sz w:val="16"/>
                <w:szCs w:val="16"/>
              </w:rPr>
            </w:pPr>
            <w:r w:rsidRPr="00992B59">
              <w:rPr>
                <w:rFonts w:ascii="Calibri" w:eastAsia="Times New Roman" w:hAnsi="Calibri" w:cs="Calibri"/>
                <w:b/>
                <w:color w:val="000000"/>
                <w:sz w:val="16"/>
                <w:szCs w:val="16"/>
              </w:rPr>
              <w:t>Eil. Nr.</w:t>
            </w:r>
          </w:p>
        </w:tc>
        <w:tc>
          <w:tcPr>
            <w:tcW w:w="567" w:type="pct"/>
            <w:tcBorders>
              <w:right w:val="single" w:sz="4" w:space="0" w:color="auto"/>
            </w:tcBorders>
            <w:shd w:val="clear" w:color="auto" w:fill="F2F2F2"/>
            <w:vAlign w:val="center"/>
          </w:tcPr>
          <w:p w14:paraId="7980502A" w14:textId="77777777" w:rsidR="002E4C66" w:rsidRPr="00992B59" w:rsidRDefault="002E4C66" w:rsidP="00EE617F">
            <w:pPr>
              <w:jc w:val="center"/>
              <w:rPr>
                <w:rFonts w:ascii="Calibri" w:eastAsia="Times New Roman" w:hAnsi="Calibri" w:cs="Calibri"/>
                <w:b/>
                <w:color w:val="000000"/>
                <w:sz w:val="16"/>
                <w:szCs w:val="16"/>
                <w:lang w:val="pt-PT"/>
              </w:rPr>
            </w:pPr>
            <w:r w:rsidRPr="00992B59">
              <w:rPr>
                <w:rFonts w:ascii="Calibri" w:eastAsia="Times New Roman" w:hAnsi="Calibri" w:cs="Calibri"/>
                <w:b/>
                <w:sz w:val="16"/>
                <w:szCs w:val="16"/>
                <w:lang w:val="pt-PT"/>
              </w:rPr>
              <w:t>Sutartis atitinka kvalifikacijos reikalavimą</w:t>
            </w:r>
            <w:r w:rsidRPr="00992B59">
              <w:rPr>
                <w:rFonts w:ascii="Calibri" w:eastAsia="Times New Roman" w:hAnsi="Calibri" w:cs="Calibri"/>
                <w:b/>
                <w:sz w:val="16"/>
                <w:szCs w:val="16"/>
                <w:vertAlign w:val="superscript"/>
              </w:rPr>
              <w:footnoteReference w:id="6"/>
            </w:r>
            <w:r w:rsidRPr="00992B59">
              <w:rPr>
                <w:rFonts w:ascii="Calibri" w:eastAsia="Times New Roman" w:hAnsi="Calibri" w:cs="Calibri"/>
                <w:b/>
                <w:sz w:val="16"/>
                <w:szCs w:val="16"/>
                <w:lang w:val="pt-PT"/>
              </w:rPr>
              <w:t xml:space="preserve"> </w:t>
            </w:r>
            <w:r w:rsidRPr="002D4F77">
              <w:rPr>
                <w:rFonts w:ascii="Calibri" w:eastAsia="Times New Roman" w:hAnsi="Calibri" w:cs="Calibri"/>
                <w:b/>
                <w:sz w:val="16"/>
                <w:szCs w:val="16"/>
                <w:lang w:val="pt-PT"/>
              </w:rPr>
              <w:t>nurodytą 4 priede</w:t>
            </w:r>
          </w:p>
        </w:tc>
        <w:tc>
          <w:tcPr>
            <w:tcW w:w="686" w:type="pct"/>
            <w:shd w:val="clear" w:color="auto" w:fill="F2F2F2"/>
            <w:vAlign w:val="center"/>
          </w:tcPr>
          <w:p w14:paraId="4A905AC9" w14:textId="77777777" w:rsidR="002E4C66" w:rsidRPr="00992B59" w:rsidRDefault="002E4C66" w:rsidP="00EE617F">
            <w:pPr>
              <w:jc w:val="center"/>
              <w:rPr>
                <w:rFonts w:ascii="Calibri" w:eastAsia="Times New Roman" w:hAnsi="Calibri" w:cs="Calibri"/>
                <w:b/>
                <w:iCs/>
                <w:sz w:val="16"/>
                <w:szCs w:val="16"/>
                <w:lang w:val="pt-PT"/>
              </w:rPr>
            </w:pPr>
            <w:r w:rsidRPr="00992B59">
              <w:rPr>
                <w:rFonts w:ascii="Calibri" w:eastAsia="Calibri" w:hAnsi="Calibri" w:cs="Calibri"/>
                <w:b/>
                <w:sz w:val="16"/>
                <w:szCs w:val="16"/>
                <w:lang w:val="pt-PT"/>
              </w:rPr>
              <w:t>Sutarties pavadinimas, data ir Nr.</w:t>
            </w:r>
          </w:p>
        </w:tc>
        <w:tc>
          <w:tcPr>
            <w:tcW w:w="555" w:type="pct"/>
            <w:shd w:val="clear" w:color="auto" w:fill="F2F2F2"/>
            <w:vAlign w:val="center"/>
          </w:tcPr>
          <w:p w14:paraId="1EF7B0DB" w14:textId="0E9C5687" w:rsidR="002E4C66" w:rsidRPr="00992B59" w:rsidRDefault="002E4C66" w:rsidP="00EE617F">
            <w:pPr>
              <w:jc w:val="center"/>
              <w:rPr>
                <w:rFonts w:ascii="Calibri" w:eastAsia="Times New Roman" w:hAnsi="Calibri" w:cs="Calibri"/>
                <w:b/>
                <w:iCs/>
                <w:sz w:val="16"/>
                <w:szCs w:val="16"/>
                <w:highlight w:val="yellow"/>
                <w:lang w:val="pt-PT"/>
              </w:rPr>
            </w:pPr>
            <w:r w:rsidRPr="00992B59">
              <w:rPr>
                <w:rFonts w:ascii="Calibri" w:eastAsia="Times New Roman" w:hAnsi="Calibri" w:cs="Calibri"/>
                <w:b/>
                <w:sz w:val="16"/>
                <w:szCs w:val="16"/>
                <w:lang w:val="pt-PT"/>
              </w:rPr>
              <w:t>Tiekėjo, sudariusio sutartį, pavadinimas,</w:t>
            </w:r>
          </w:p>
        </w:tc>
        <w:tc>
          <w:tcPr>
            <w:tcW w:w="958" w:type="pct"/>
            <w:shd w:val="clear" w:color="auto" w:fill="F2F2F2"/>
            <w:vAlign w:val="center"/>
          </w:tcPr>
          <w:p w14:paraId="1F488140" w14:textId="77777777" w:rsidR="002E4C66" w:rsidRPr="00992B59" w:rsidDel="00247A63" w:rsidRDefault="002E4C66" w:rsidP="00EE617F">
            <w:pPr>
              <w:jc w:val="center"/>
              <w:rPr>
                <w:rFonts w:ascii="Calibri" w:eastAsia="Calibri" w:hAnsi="Calibri" w:cs="Calibri"/>
                <w:b/>
                <w:sz w:val="16"/>
                <w:szCs w:val="16"/>
                <w:lang w:val="pt-PT"/>
              </w:rPr>
            </w:pPr>
            <w:r w:rsidRPr="00992B59">
              <w:rPr>
                <w:rFonts w:ascii="Calibri" w:eastAsia="Calibri" w:hAnsi="Calibri" w:cs="Calibri"/>
                <w:b/>
                <w:sz w:val="16"/>
                <w:szCs w:val="16"/>
                <w:lang w:val="pt-PT"/>
              </w:rPr>
              <w:t>Ar sutartį vykdė ir kiti ūkio subjektai – partneriai arba ūkio subjektai, kurių pajėgumais remiamasi, arba subtiekėjai (jei taip – nurodomi pavadinimai)</w:t>
            </w:r>
            <w:r w:rsidRPr="00992B59">
              <w:rPr>
                <w:rFonts w:ascii="Calibri" w:eastAsia="Times New Roman" w:hAnsi="Calibri" w:cs="Calibri"/>
                <w:b/>
                <w:sz w:val="16"/>
                <w:szCs w:val="16"/>
                <w:vertAlign w:val="superscript"/>
                <w:lang w:val="pt-PT"/>
              </w:rPr>
              <w:t xml:space="preserve"> </w:t>
            </w:r>
            <w:r w:rsidRPr="00992B59">
              <w:rPr>
                <w:rFonts w:ascii="Calibri" w:eastAsia="Times New Roman" w:hAnsi="Calibri" w:cs="Calibri"/>
                <w:b/>
                <w:sz w:val="16"/>
                <w:szCs w:val="16"/>
                <w:vertAlign w:val="superscript"/>
              </w:rPr>
              <w:footnoteReference w:id="7"/>
            </w:r>
          </w:p>
        </w:tc>
        <w:tc>
          <w:tcPr>
            <w:tcW w:w="703" w:type="pct"/>
            <w:shd w:val="clear" w:color="auto" w:fill="F2F2F2"/>
            <w:vAlign w:val="center"/>
          </w:tcPr>
          <w:p w14:paraId="3B9336DD" w14:textId="77777777" w:rsidR="002E4C66" w:rsidRPr="00992B59" w:rsidRDefault="002E4C66" w:rsidP="00EE617F">
            <w:pPr>
              <w:jc w:val="center"/>
              <w:rPr>
                <w:rFonts w:ascii="Calibri" w:eastAsia="Times New Roman" w:hAnsi="Calibri" w:cs="Calibri"/>
                <w:b/>
                <w:color w:val="000000"/>
                <w:sz w:val="16"/>
                <w:szCs w:val="16"/>
                <w:lang w:val="pt-PT"/>
              </w:rPr>
            </w:pPr>
            <w:r w:rsidRPr="00992B59">
              <w:rPr>
                <w:rFonts w:ascii="Calibri" w:eastAsia="Calibri" w:hAnsi="Calibri" w:cs="Calibri"/>
                <w:b/>
                <w:sz w:val="16"/>
                <w:szCs w:val="16"/>
                <w:lang w:val="pt-PT"/>
              </w:rPr>
              <w:t>Užsakovo/Kliento  pavadinimas, adresas, kontaktinis asmuo, ir jo telefono numeris bei elektroninio pašto adresas</w:t>
            </w:r>
          </w:p>
        </w:tc>
        <w:tc>
          <w:tcPr>
            <w:tcW w:w="747" w:type="pct"/>
            <w:shd w:val="clear" w:color="auto" w:fill="F2F2F2"/>
            <w:vAlign w:val="center"/>
          </w:tcPr>
          <w:p w14:paraId="0A089DD5" w14:textId="47B68F12" w:rsidR="002E4C66" w:rsidRPr="002E4C66" w:rsidRDefault="002E4C66" w:rsidP="00EE617F">
            <w:pPr>
              <w:jc w:val="center"/>
              <w:rPr>
                <w:rFonts w:ascii="Calibri" w:eastAsia="Times New Roman" w:hAnsi="Calibri" w:cs="Calibri"/>
                <w:b/>
                <w:color w:val="000000"/>
                <w:sz w:val="16"/>
                <w:szCs w:val="16"/>
                <w:lang w:val="fr-FR"/>
              </w:rPr>
            </w:pPr>
            <w:r w:rsidRPr="002E4C66">
              <w:rPr>
                <w:rFonts w:ascii="Calibri" w:eastAsia="Calibri" w:hAnsi="Calibri" w:cs="Calibri"/>
                <w:b/>
                <w:sz w:val="16"/>
                <w:szCs w:val="16"/>
                <w:lang w:val="fr-FR"/>
              </w:rPr>
              <w:t>Suteiktų paslaugų</w:t>
            </w:r>
            <w:r w:rsidRPr="002E4C66" w:rsidDel="00FA1B85">
              <w:rPr>
                <w:rFonts w:ascii="Calibri" w:eastAsia="Calibri" w:hAnsi="Calibri" w:cs="Calibri"/>
                <w:b/>
                <w:sz w:val="16"/>
                <w:szCs w:val="16"/>
                <w:lang w:val="fr-FR"/>
              </w:rPr>
              <w:t xml:space="preserve"> </w:t>
            </w:r>
            <w:r w:rsidRPr="002E4C66">
              <w:rPr>
                <w:rFonts w:ascii="Calibri" w:eastAsia="Calibri" w:hAnsi="Calibri" w:cs="Calibri"/>
                <w:b/>
                <w:sz w:val="16"/>
                <w:szCs w:val="16"/>
                <w:lang w:val="fr-FR"/>
              </w:rPr>
              <w:t xml:space="preserve">vertė eurais be/su PVM </w:t>
            </w:r>
          </w:p>
        </w:tc>
        <w:tc>
          <w:tcPr>
            <w:tcW w:w="571" w:type="pct"/>
            <w:shd w:val="clear" w:color="auto" w:fill="F2F2F2"/>
            <w:vAlign w:val="center"/>
          </w:tcPr>
          <w:p w14:paraId="079B9B32" w14:textId="15DB1B3C" w:rsidR="002E4C66" w:rsidRPr="00321B39" w:rsidRDefault="002E4C66" w:rsidP="00EE617F">
            <w:pPr>
              <w:jc w:val="center"/>
              <w:rPr>
                <w:rFonts w:ascii="Calibri" w:eastAsia="Times New Roman" w:hAnsi="Calibri" w:cs="Calibri"/>
                <w:b/>
                <w:color w:val="000000"/>
                <w:sz w:val="16"/>
                <w:szCs w:val="16"/>
                <w:lang w:val="fr-FR"/>
              </w:rPr>
            </w:pPr>
            <w:r w:rsidRPr="00321B39">
              <w:rPr>
                <w:rFonts w:ascii="Calibri" w:eastAsia="Calibri" w:hAnsi="Calibri" w:cs="Calibri"/>
                <w:b/>
                <w:sz w:val="16"/>
                <w:szCs w:val="16"/>
                <w:lang w:val="fr-FR"/>
              </w:rPr>
              <w:t>Paslaugų teikimo laikotarpis (pradžia-pabaiga)</w:t>
            </w:r>
          </w:p>
        </w:tc>
      </w:tr>
      <w:tr w:rsidR="002E4C66" w:rsidRPr="00992B59" w14:paraId="4F48CF33" w14:textId="77777777" w:rsidTr="002E4C66">
        <w:trPr>
          <w:trHeight w:val="20"/>
        </w:trPr>
        <w:tc>
          <w:tcPr>
            <w:tcW w:w="213" w:type="pct"/>
            <w:vAlign w:val="center"/>
          </w:tcPr>
          <w:p w14:paraId="70E11F4C" w14:textId="7408D5A1" w:rsidR="002E4C66" w:rsidRPr="00992B59" w:rsidRDefault="002E4C66" w:rsidP="002E4C66">
            <w:pPr>
              <w:contextualSpacing/>
              <w:jc w:val="left"/>
              <w:rPr>
                <w:rFonts w:ascii="Calibri" w:eastAsia="Times New Roman" w:hAnsi="Calibri" w:cs="Calibri"/>
                <w:lang w:val="pt-PT"/>
              </w:rPr>
            </w:pPr>
            <w:r>
              <w:rPr>
                <w:rFonts w:ascii="Calibri" w:eastAsia="Times New Roman" w:hAnsi="Calibri" w:cs="Calibri"/>
                <w:lang w:val="pt-PT"/>
              </w:rPr>
              <w:t>1</w:t>
            </w:r>
          </w:p>
        </w:tc>
        <w:tc>
          <w:tcPr>
            <w:tcW w:w="567" w:type="pct"/>
            <w:tcBorders>
              <w:right w:val="single" w:sz="4" w:space="0" w:color="auto"/>
            </w:tcBorders>
          </w:tcPr>
          <w:p w14:paraId="077AA89D" w14:textId="77777777" w:rsidR="002E4C66" w:rsidRPr="00992B59" w:rsidRDefault="002E4C66" w:rsidP="002E4C66">
            <w:pPr>
              <w:jc w:val="left"/>
              <w:rPr>
                <w:rFonts w:ascii="Calibri" w:eastAsia="Times New Roman" w:hAnsi="Calibri" w:cs="Calibri"/>
                <w:color w:val="000000"/>
                <w:lang w:val="pt-PT"/>
              </w:rPr>
            </w:pPr>
          </w:p>
        </w:tc>
        <w:tc>
          <w:tcPr>
            <w:tcW w:w="686" w:type="pct"/>
          </w:tcPr>
          <w:p w14:paraId="07A34836" w14:textId="77777777" w:rsidR="002E4C66" w:rsidRPr="00992B59" w:rsidRDefault="002E4C66" w:rsidP="002E4C66">
            <w:pPr>
              <w:rPr>
                <w:rFonts w:ascii="Calibri" w:eastAsia="Times New Roman" w:hAnsi="Calibri" w:cs="Calibri"/>
                <w:color w:val="000000"/>
                <w:lang w:val="pt-PT"/>
              </w:rPr>
            </w:pPr>
          </w:p>
        </w:tc>
        <w:tc>
          <w:tcPr>
            <w:tcW w:w="555" w:type="pct"/>
          </w:tcPr>
          <w:p w14:paraId="1E15E36F" w14:textId="77777777" w:rsidR="002E4C66" w:rsidRPr="00992B59" w:rsidRDefault="002E4C66" w:rsidP="002E4C66">
            <w:pPr>
              <w:rPr>
                <w:rFonts w:ascii="Calibri" w:eastAsia="Times New Roman" w:hAnsi="Calibri" w:cs="Calibri"/>
                <w:color w:val="000000"/>
                <w:lang w:val="pt-PT"/>
              </w:rPr>
            </w:pPr>
          </w:p>
        </w:tc>
        <w:tc>
          <w:tcPr>
            <w:tcW w:w="958" w:type="pct"/>
          </w:tcPr>
          <w:p w14:paraId="48C2EC6B" w14:textId="77777777" w:rsidR="002E4C66" w:rsidRPr="00992B59" w:rsidRDefault="002E4C66" w:rsidP="002E4C66">
            <w:pPr>
              <w:jc w:val="center"/>
              <w:rPr>
                <w:rFonts w:ascii="Calibri" w:eastAsia="Times New Roman" w:hAnsi="Calibri" w:cs="Calibri"/>
                <w:color w:val="000000"/>
                <w:lang w:val="pt-PT"/>
              </w:rPr>
            </w:pPr>
          </w:p>
        </w:tc>
        <w:tc>
          <w:tcPr>
            <w:tcW w:w="703" w:type="pct"/>
          </w:tcPr>
          <w:p w14:paraId="78F4AF91" w14:textId="77777777" w:rsidR="002E4C66" w:rsidRPr="00992B59" w:rsidRDefault="002E4C66" w:rsidP="002E4C66">
            <w:pPr>
              <w:jc w:val="center"/>
              <w:rPr>
                <w:rFonts w:ascii="Calibri" w:eastAsia="Times New Roman" w:hAnsi="Calibri" w:cs="Calibri"/>
                <w:color w:val="000000"/>
                <w:lang w:val="pt-PT"/>
              </w:rPr>
            </w:pPr>
          </w:p>
        </w:tc>
        <w:tc>
          <w:tcPr>
            <w:tcW w:w="747" w:type="pct"/>
          </w:tcPr>
          <w:p w14:paraId="4ABE993F" w14:textId="77777777" w:rsidR="002E4C66" w:rsidRPr="00992B59" w:rsidRDefault="002E4C66" w:rsidP="002E4C66">
            <w:pPr>
              <w:jc w:val="center"/>
              <w:rPr>
                <w:rFonts w:ascii="Calibri" w:eastAsia="Times New Roman" w:hAnsi="Calibri" w:cs="Calibri"/>
                <w:color w:val="000000"/>
                <w:lang w:val="pt-PT"/>
              </w:rPr>
            </w:pPr>
          </w:p>
        </w:tc>
        <w:tc>
          <w:tcPr>
            <w:tcW w:w="571" w:type="pct"/>
          </w:tcPr>
          <w:p w14:paraId="0D09E2A7" w14:textId="77777777" w:rsidR="002E4C66" w:rsidRPr="00992B59" w:rsidRDefault="002E4C66" w:rsidP="002E4C66">
            <w:pPr>
              <w:jc w:val="center"/>
              <w:rPr>
                <w:rFonts w:ascii="Calibri" w:eastAsia="Times New Roman" w:hAnsi="Calibri" w:cs="Calibri"/>
                <w:color w:val="000000"/>
                <w:lang w:val="pt-PT"/>
              </w:rPr>
            </w:pPr>
          </w:p>
        </w:tc>
      </w:tr>
      <w:tr w:rsidR="002E4C66" w:rsidRPr="00992B59" w14:paraId="3B4A34A1" w14:textId="77777777" w:rsidTr="002E4C66">
        <w:trPr>
          <w:trHeight w:val="20"/>
        </w:trPr>
        <w:tc>
          <w:tcPr>
            <w:tcW w:w="213" w:type="pct"/>
            <w:vAlign w:val="center"/>
          </w:tcPr>
          <w:p w14:paraId="3741A9A6" w14:textId="11F876D4" w:rsidR="002E4C66" w:rsidRPr="00992B59" w:rsidRDefault="002E4C66" w:rsidP="002E4C66">
            <w:pPr>
              <w:contextualSpacing/>
              <w:rPr>
                <w:rFonts w:ascii="Calibri" w:eastAsia="Times New Roman" w:hAnsi="Calibri" w:cs="Calibri"/>
                <w:lang w:val="pt-PT"/>
              </w:rPr>
            </w:pPr>
            <w:r>
              <w:rPr>
                <w:rFonts w:ascii="Calibri" w:eastAsia="Times New Roman" w:hAnsi="Calibri" w:cs="Calibri"/>
                <w:lang w:val="pt-PT"/>
              </w:rPr>
              <w:t>2</w:t>
            </w:r>
          </w:p>
        </w:tc>
        <w:tc>
          <w:tcPr>
            <w:tcW w:w="567" w:type="pct"/>
            <w:tcBorders>
              <w:right w:val="single" w:sz="4" w:space="0" w:color="auto"/>
            </w:tcBorders>
          </w:tcPr>
          <w:p w14:paraId="6D162223" w14:textId="77777777" w:rsidR="002E4C66" w:rsidRPr="00992B59" w:rsidRDefault="002E4C66" w:rsidP="002E4C66">
            <w:pPr>
              <w:rPr>
                <w:rFonts w:ascii="Calibri" w:eastAsia="Times New Roman" w:hAnsi="Calibri" w:cs="Calibri"/>
                <w:color w:val="000000"/>
                <w:lang w:val="pt-PT"/>
              </w:rPr>
            </w:pPr>
          </w:p>
        </w:tc>
        <w:tc>
          <w:tcPr>
            <w:tcW w:w="686" w:type="pct"/>
          </w:tcPr>
          <w:p w14:paraId="05289AF2" w14:textId="77777777" w:rsidR="002E4C66" w:rsidRPr="00992B59" w:rsidRDefault="002E4C66" w:rsidP="002E4C66">
            <w:pPr>
              <w:rPr>
                <w:rFonts w:ascii="Calibri" w:eastAsia="Times New Roman" w:hAnsi="Calibri" w:cs="Calibri"/>
                <w:color w:val="000000"/>
                <w:lang w:val="pt-PT"/>
              </w:rPr>
            </w:pPr>
          </w:p>
        </w:tc>
        <w:tc>
          <w:tcPr>
            <w:tcW w:w="555" w:type="pct"/>
          </w:tcPr>
          <w:p w14:paraId="01CCDDB5" w14:textId="77777777" w:rsidR="002E4C66" w:rsidRPr="00992B59" w:rsidRDefault="002E4C66" w:rsidP="002E4C66">
            <w:pPr>
              <w:rPr>
                <w:rFonts w:ascii="Calibri" w:eastAsia="Times New Roman" w:hAnsi="Calibri" w:cs="Calibri"/>
                <w:color w:val="000000"/>
                <w:lang w:val="pt-PT"/>
              </w:rPr>
            </w:pPr>
          </w:p>
        </w:tc>
        <w:tc>
          <w:tcPr>
            <w:tcW w:w="958" w:type="pct"/>
          </w:tcPr>
          <w:p w14:paraId="2B62072D" w14:textId="77777777" w:rsidR="002E4C66" w:rsidRPr="00992B59" w:rsidRDefault="002E4C66" w:rsidP="002E4C66">
            <w:pPr>
              <w:jc w:val="center"/>
              <w:rPr>
                <w:rFonts w:ascii="Calibri" w:eastAsia="Times New Roman" w:hAnsi="Calibri" w:cs="Calibri"/>
                <w:color w:val="000000"/>
                <w:lang w:val="pt-PT"/>
              </w:rPr>
            </w:pPr>
          </w:p>
        </w:tc>
        <w:tc>
          <w:tcPr>
            <w:tcW w:w="703" w:type="pct"/>
          </w:tcPr>
          <w:p w14:paraId="6ABA1972" w14:textId="77777777" w:rsidR="002E4C66" w:rsidRPr="00992B59" w:rsidRDefault="002E4C66" w:rsidP="002E4C66">
            <w:pPr>
              <w:jc w:val="center"/>
              <w:rPr>
                <w:rFonts w:ascii="Calibri" w:eastAsia="Times New Roman" w:hAnsi="Calibri" w:cs="Calibri"/>
                <w:color w:val="000000"/>
                <w:lang w:val="pt-PT"/>
              </w:rPr>
            </w:pPr>
          </w:p>
        </w:tc>
        <w:tc>
          <w:tcPr>
            <w:tcW w:w="747" w:type="pct"/>
          </w:tcPr>
          <w:p w14:paraId="42755012" w14:textId="77777777" w:rsidR="002E4C66" w:rsidRPr="00992B59" w:rsidRDefault="002E4C66" w:rsidP="002E4C66">
            <w:pPr>
              <w:jc w:val="center"/>
              <w:rPr>
                <w:rFonts w:ascii="Calibri" w:eastAsia="Times New Roman" w:hAnsi="Calibri" w:cs="Calibri"/>
                <w:color w:val="000000"/>
                <w:lang w:val="pt-PT"/>
              </w:rPr>
            </w:pPr>
          </w:p>
        </w:tc>
        <w:tc>
          <w:tcPr>
            <w:tcW w:w="571" w:type="pct"/>
          </w:tcPr>
          <w:p w14:paraId="298DAD9D" w14:textId="77777777" w:rsidR="002E4C66" w:rsidRPr="00992B59" w:rsidRDefault="002E4C66" w:rsidP="002E4C66">
            <w:pPr>
              <w:jc w:val="center"/>
              <w:rPr>
                <w:rFonts w:ascii="Calibri" w:eastAsia="Times New Roman" w:hAnsi="Calibri" w:cs="Calibri"/>
                <w:color w:val="000000"/>
                <w:lang w:val="pt-PT"/>
              </w:rPr>
            </w:pPr>
          </w:p>
        </w:tc>
      </w:tr>
    </w:tbl>
    <w:p w14:paraId="28D1E11A" w14:textId="77777777" w:rsidR="0049491E" w:rsidRPr="00992B59" w:rsidRDefault="0049491E" w:rsidP="002E4C66">
      <w:pPr>
        <w:tabs>
          <w:tab w:val="left" w:pos="0"/>
          <w:tab w:val="left" w:pos="1089"/>
        </w:tabs>
        <w:spacing w:after="0" w:line="252" w:lineRule="auto"/>
        <w:contextualSpacing/>
        <w:jc w:val="both"/>
        <w:rPr>
          <w:rFonts w:ascii="Calibri" w:eastAsia="Times New Roman" w:hAnsi="Calibri" w:cs="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3"/>
        <w:gridCol w:w="239"/>
        <w:gridCol w:w="2357"/>
        <w:gridCol w:w="305"/>
        <w:gridCol w:w="3388"/>
      </w:tblGrid>
      <w:tr w:rsidR="0049491E" w:rsidRPr="00992B59" w14:paraId="6899C429" w14:textId="77777777" w:rsidTr="00EE617F">
        <w:tc>
          <w:tcPr>
            <w:tcW w:w="1846" w:type="pct"/>
            <w:tcBorders>
              <w:top w:val="nil"/>
              <w:left w:val="nil"/>
              <w:right w:val="nil"/>
            </w:tcBorders>
            <w:vAlign w:val="center"/>
          </w:tcPr>
          <w:p w14:paraId="16B56968" w14:textId="77777777" w:rsidR="0049491E" w:rsidRPr="00992B59" w:rsidRDefault="0049491E" w:rsidP="00EE617F">
            <w:pPr>
              <w:suppressAutoHyphens/>
              <w:autoSpaceDE w:val="0"/>
              <w:spacing w:after="0" w:line="240" w:lineRule="auto"/>
              <w:ind w:left="896"/>
              <w:jc w:val="center"/>
              <w:rPr>
                <w:rFonts w:ascii="Calibri" w:eastAsia="Arial" w:hAnsi="Calibri" w:cs="Calibri"/>
                <w:sz w:val="24"/>
                <w:szCs w:val="24"/>
                <w:lang w:eastAsia="ar-SA"/>
              </w:rPr>
            </w:pPr>
            <w:r w:rsidRPr="00992B59">
              <w:rPr>
                <w:rFonts w:ascii="Calibri" w:eastAsia="Arial" w:hAnsi="Calibri" w:cs="Calibri"/>
                <w:sz w:val="24"/>
                <w:szCs w:val="24"/>
                <w:lang w:eastAsia="ar-SA"/>
              </w:rPr>
              <w:fldChar w:fldCharType="begin">
                <w:ffData>
                  <w:name w:val="Tekstas2"/>
                  <w:enabled/>
                  <w:calcOnExit w:val="0"/>
                  <w:textInput/>
                </w:ffData>
              </w:fldChar>
            </w:r>
            <w:r w:rsidRPr="00992B59">
              <w:rPr>
                <w:rFonts w:ascii="Calibri" w:eastAsia="Arial" w:hAnsi="Calibri" w:cs="Calibri"/>
                <w:sz w:val="24"/>
                <w:szCs w:val="24"/>
                <w:lang w:eastAsia="ar-SA"/>
              </w:rPr>
              <w:instrText xml:space="preserve"> FORMTEXT </w:instrText>
            </w:r>
            <w:r w:rsidRPr="00992B59">
              <w:rPr>
                <w:rFonts w:ascii="Calibri" w:eastAsia="Arial" w:hAnsi="Calibri" w:cs="Calibri"/>
                <w:sz w:val="24"/>
                <w:szCs w:val="24"/>
                <w:lang w:eastAsia="ar-SA"/>
              </w:rPr>
            </w:r>
            <w:r w:rsidRPr="00992B59">
              <w:rPr>
                <w:rFonts w:ascii="Calibri" w:eastAsia="Arial" w:hAnsi="Calibri" w:cs="Calibri"/>
                <w:sz w:val="24"/>
                <w:szCs w:val="24"/>
                <w:lang w:eastAsia="ar-SA"/>
              </w:rPr>
              <w:fldChar w:fldCharType="separate"/>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sz w:val="24"/>
                <w:szCs w:val="24"/>
                <w:lang w:eastAsia="ar-SA"/>
              </w:rPr>
              <w:fldChar w:fldCharType="end"/>
            </w:r>
          </w:p>
        </w:tc>
        <w:tc>
          <w:tcPr>
            <w:tcW w:w="120" w:type="pct"/>
            <w:tcBorders>
              <w:top w:val="nil"/>
              <w:left w:val="nil"/>
              <w:bottom w:val="nil"/>
              <w:right w:val="nil"/>
            </w:tcBorders>
            <w:vAlign w:val="center"/>
          </w:tcPr>
          <w:p w14:paraId="48996EC8" w14:textId="77777777" w:rsidR="0049491E" w:rsidRPr="00992B59" w:rsidRDefault="0049491E" w:rsidP="00EE617F">
            <w:pPr>
              <w:suppressAutoHyphens/>
              <w:autoSpaceDE w:val="0"/>
              <w:spacing w:after="0" w:line="240" w:lineRule="auto"/>
              <w:ind w:left="896"/>
              <w:jc w:val="center"/>
              <w:rPr>
                <w:rFonts w:ascii="Calibri" w:eastAsia="Arial" w:hAnsi="Calibri" w:cs="Calibri"/>
                <w:sz w:val="24"/>
                <w:szCs w:val="24"/>
                <w:lang w:eastAsia="ar-SA"/>
              </w:rPr>
            </w:pPr>
          </w:p>
        </w:tc>
        <w:tc>
          <w:tcPr>
            <w:tcW w:w="1182" w:type="pct"/>
            <w:tcBorders>
              <w:top w:val="nil"/>
              <w:left w:val="nil"/>
              <w:right w:val="nil"/>
            </w:tcBorders>
            <w:vAlign w:val="center"/>
          </w:tcPr>
          <w:p w14:paraId="413BCABE" w14:textId="77777777" w:rsidR="0049491E" w:rsidRPr="00992B59" w:rsidRDefault="0049491E" w:rsidP="00EE617F">
            <w:pPr>
              <w:suppressAutoHyphens/>
              <w:autoSpaceDE w:val="0"/>
              <w:spacing w:after="0" w:line="240" w:lineRule="auto"/>
              <w:ind w:left="896"/>
              <w:jc w:val="center"/>
              <w:rPr>
                <w:rFonts w:ascii="Calibri" w:eastAsia="Arial" w:hAnsi="Calibri" w:cs="Calibri"/>
                <w:sz w:val="24"/>
                <w:szCs w:val="24"/>
                <w:lang w:eastAsia="ar-SA"/>
              </w:rPr>
            </w:pPr>
            <w:r w:rsidRPr="00992B59">
              <w:rPr>
                <w:rFonts w:ascii="Calibri" w:eastAsia="Arial" w:hAnsi="Calibri" w:cs="Calibri"/>
                <w:sz w:val="24"/>
                <w:szCs w:val="24"/>
                <w:lang w:eastAsia="ar-SA"/>
              </w:rPr>
              <w:fldChar w:fldCharType="begin">
                <w:ffData>
                  <w:name w:val="Tekstas2"/>
                  <w:enabled/>
                  <w:calcOnExit w:val="0"/>
                  <w:textInput/>
                </w:ffData>
              </w:fldChar>
            </w:r>
            <w:r w:rsidRPr="00992B59">
              <w:rPr>
                <w:rFonts w:ascii="Calibri" w:eastAsia="Arial" w:hAnsi="Calibri" w:cs="Calibri"/>
                <w:sz w:val="24"/>
                <w:szCs w:val="24"/>
                <w:lang w:eastAsia="ar-SA"/>
              </w:rPr>
              <w:instrText xml:space="preserve"> FORMTEXT </w:instrText>
            </w:r>
            <w:r w:rsidRPr="00992B59">
              <w:rPr>
                <w:rFonts w:ascii="Calibri" w:eastAsia="Arial" w:hAnsi="Calibri" w:cs="Calibri"/>
                <w:sz w:val="24"/>
                <w:szCs w:val="24"/>
                <w:lang w:eastAsia="ar-SA"/>
              </w:rPr>
            </w:r>
            <w:r w:rsidRPr="00992B59">
              <w:rPr>
                <w:rFonts w:ascii="Calibri" w:eastAsia="Arial" w:hAnsi="Calibri" w:cs="Calibri"/>
                <w:sz w:val="24"/>
                <w:szCs w:val="24"/>
                <w:lang w:eastAsia="ar-SA"/>
              </w:rPr>
              <w:fldChar w:fldCharType="separate"/>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sz w:val="24"/>
                <w:szCs w:val="24"/>
                <w:lang w:eastAsia="ar-SA"/>
              </w:rPr>
              <w:fldChar w:fldCharType="end"/>
            </w:r>
          </w:p>
        </w:tc>
        <w:tc>
          <w:tcPr>
            <w:tcW w:w="153" w:type="pct"/>
            <w:tcBorders>
              <w:top w:val="nil"/>
              <w:left w:val="nil"/>
              <w:bottom w:val="nil"/>
              <w:right w:val="nil"/>
            </w:tcBorders>
            <w:vAlign w:val="center"/>
          </w:tcPr>
          <w:p w14:paraId="2DDDBDEE" w14:textId="77777777" w:rsidR="0049491E" w:rsidRPr="00992B59" w:rsidRDefault="0049491E" w:rsidP="00EE617F">
            <w:pPr>
              <w:suppressAutoHyphens/>
              <w:autoSpaceDE w:val="0"/>
              <w:spacing w:after="0" w:line="240" w:lineRule="auto"/>
              <w:ind w:left="896"/>
              <w:jc w:val="center"/>
              <w:rPr>
                <w:rFonts w:ascii="Calibri" w:eastAsia="Arial" w:hAnsi="Calibri" w:cs="Calibri"/>
                <w:sz w:val="24"/>
                <w:szCs w:val="24"/>
                <w:lang w:eastAsia="ar-SA"/>
              </w:rPr>
            </w:pPr>
          </w:p>
        </w:tc>
        <w:tc>
          <w:tcPr>
            <w:tcW w:w="1699" w:type="pct"/>
            <w:tcBorders>
              <w:top w:val="nil"/>
              <w:left w:val="nil"/>
              <w:right w:val="nil"/>
            </w:tcBorders>
            <w:vAlign w:val="center"/>
          </w:tcPr>
          <w:p w14:paraId="2ECC244F" w14:textId="77777777" w:rsidR="0049491E" w:rsidRPr="00992B59" w:rsidRDefault="0049491E" w:rsidP="00EE617F">
            <w:pPr>
              <w:suppressAutoHyphens/>
              <w:autoSpaceDE w:val="0"/>
              <w:spacing w:after="0" w:line="240" w:lineRule="auto"/>
              <w:ind w:left="896"/>
              <w:jc w:val="center"/>
              <w:rPr>
                <w:rFonts w:ascii="Calibri" w:eastAsia="Arial" w:hAnsi="Calibri" w:cs="Calibri"/>
                <w:sz w:val="24"/>
                <w:szCs w:val="24"/>
                <w:lang w:eastAsia="ar-SA"/>
              </w:rPr>
            </w:pPr>
            <w:r w:rsidRPr="00992B59">
              <w:rPr>
                <w:rFonts w:ascii="Calibri" w:eastAsia="Arial" w:hAnsi="Calibri" w:cs="Calibri"/>
                <w:sz w:val="24"/>
                <w:szCs w:val="24"/>
                <w:lang w:eastAsia="ar-SA"/>
              </w:rPr>
              <w:fldChar w:fldCharType="begin">
                <w:ffData>
                  <w:name w:val="Tekstas2"/>
                  <w:enabled/>
                  <w:calcOnExit w:val="0"/>
                  <w:textInput/>
                </w:ffData>
              </w:fldChar>
            </w:r>
            <w:bookmarkStart w:id="76" w:name="Tekstas2"/>
            <w:r w:rsidRPr="00992B59">
              <w:rPr>
                <w:rFonts w:ascii="Calibri" w:eastAsia="Arial" w:hAnsi="Calibri" w:cs="Calibri"/>
                <w:sz w:val="24"/>
                <w:szCs w:val="24"/>
                <w:lang w:eastAsia="ar-SA"/>
              </w:rPr>
              <w:instrText xml:space="preserve"> FORMTEXT </w:instrText>
            </w:r>
            <w:r w:rsidRPr="00992B59">
              <w:rPr>
                <w:rFonts w:ascii="Calibri" w:eastAsia="Arial" w:hAnsi="Calibri" w:cs="Calibri"/>
                <w:sz w:val="24"/>
                <w:szCs w:val="24"/>
                <w:lang w:eastAsia="ar-SA"/>
              </w:rPr>
            </w:r>
            <w:r w:rsidRPr="00992B59">
              <w:rPr>
                <w:rFonts w:ascii="Calibri" w:eastAsia="Arial" w:hAnsi="Calibri" w:cs="Calibri"/>
                <w:sz w:val="24"/>
                <w:szCs w:val="24"/>
                <w:lang w:eastAsia="ar-SA"/>
              </w:rPr>
              <w:fldChar w:fldCharType="separate"/>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noProof/>
                <w:sz w:val="24"/>
                <w:szCs w:val="24"/>
                <w:lang w:eastAsia="ar-SA"/>
              </w:rPr>
              <w:t> </w:t>
            </w:r>
            <w:r w:rsidRPr="00992B59">
              <w:rPr>
                <w:rFonts w:ascii="Calibri" w:eastAsia="Arial" w:hAnsi="Calibri" w:cs="Calibri"/>
                <w:sz w:val="24"/>
                <w:szCs w:val="24"/>
                <w:lang w:eastAsia="ar-SA"/>
              </w:rPr>
              <w:fldChar w:fldCharType="end"/>
            </w:r>
            <w:bookmarkEnd w:id="76"/>
          </w:p>
        </w:tc>
      </w:tr>
      <w:tr w:rsidR="0049491E" w:rsidRPr="00992B59" w14:paraId="49E5821C" w14:textId="77777777" w:rsidTr="00EE617F">
        <w:trPr>
          <w:trHeight w:val="158"/>
        </w:trPr>
        <w:tc>
          <w:tcPr>
            <w:tcW w:w="1846" w:type="pct"/>
            <w:tcBorders>
              <w:left w:val="nil"/>
              <w:bottom w:val="nil"/>
              <w:right w:val="nil"/>
            </w:tcBorders>
          </w:tcPr>
          <w:p w14:paraId="6E075473" w14:textId="77777777" w:rsidR="0049491E" w:rsidRPr="00992B59" w:rsidRDefault="0049491E" w:rsidP="00EE617F">
            <w:pPr>
              <w:suppressAutoHyphens/>
              <w:autoSpaceDE w:val="0"/>
              <w:spacing w:after="0" w:line="240" w:lineRule="auto"/>
              <w:ind w:left="896"/>
              <w:jc w:val="center"/>
              <w:rPr>
                <w:rFonts w:ascii="Calibri" w:eastAsia="Arial" w:hAnsi="Calibri" w:cs="Calibri"/>
                <w:sz w:val="16"/>
                <w:szCs w:val="16"/>
                <w:lang w:eastAsia="ar-SA"/>
              </w:rPr>
            </w:pPr>
            <w:r w:rsidRPr="00992B59">
              <w:rPr>
                <w:rFonts w:ascii="Calibri" w:eastAsia="Arial" w:hAnsi="Calibri" w:cs="Calibri"/>
                <w:position w:val="6"/>
                <w:sz w:val="16"/>
                <w:szCs w:val="16"/>
                <w:lang w:eastAsia="ar-SA"/>
              </w:rPr>
              <w:t>(Tiekėjo arba jo įgalioto asmens pareigų pavadinimas)</w:t>
            </w:r>
          </w:p>
        </w:tc>
        <w:tc>
          <w:tcPr>
            <w:tcW w:w="120" w:type="pct"/>
            <w:tcBorders>
              <w:top w:val="nil"/>
              <w:left w:val="nil"/>
              <w:bottom w:val="nil"/>
              <w:right w:val="nil"/>
            </w:tcBorders>
          </w:tcPr>
          <w:p w14:paraId="2A3FADC6" w14:textId="77777777" w:rsidR="0049491E" w:rsidRPr="00992B59" w:rsidRDefault="0049491E" w:rsidP="00EE617F">
            <w:pPr>
              <w:suppressAutoHyphens/>
              <w:autoSpaceDE w:val="0"/>
              <w:spacing w:after="0" w:line="240" w:lineRule="auto"/>
              <w:ind w:left="896"/>
              <w:jc w:val="both"/>
              <w:rPr>
                <w:rFonts w:ascii="Calibri" w:eastAsia="Arial" w:hAnsi="Calibri" w:cs="Calibri"/>
                <w:sz w:val="16"/>
                <w:szCs w:val="16"/>
                <w:lang w:eastAsia="ar-SA"/>
              </w:rPr>
            </w:pPr>
          </w:p>
        </w:tc>
        <w:tc>
          <w:tcPr>
            <w:tcW w:w="1182" w:type="pct"/>
            <w:tcBorders>
              <w:left w:val="nil"/>
              <w:bottom w:val="nil"/>
              <w:right w:val="nil"/>
            </w:tcBorders>
          </w:tcPr>
          <w:p w14:paraId="67FA5148" w14:textId="77777777" w:rsidR="0049491E" w:rsidRPr="00992B59" w:rsidRDefault="0049491E" w:rsidP="00EE617F">
            <w:pPr>
              <w:suppressAutoHyphens/>
              <w:autoSpaceDE w:val="0"/>
              <w:spacing w:after="0" w:line="240" w:lineRule="auto"/>
              <w:ind w:left="896"/>
              <w:jc w:val="center"/>
              <w:rPr>
                <w:rFonts w:ascii="Calibri" w:eastAsia="Arial" w:hAnsi="Calibri" w:cs="Calibri"/>
                <w:sz w:val="16"/>
                <w:szCs w:val="16"/>
                <w:lang w:eastAsia="ar-SA"/>
              </w:rPr>
            </w:pPr>
            <w:r w:rsidRPr="00992B59">
              <w:rPr>
                <w:rFonts w:ascii="Calibri" w:eastAsia="Arial" w:hAnsi="Calibri" w:cs="Calibri"/>
                <w:position w:val="6"/>
                <w:sz w:val="16"/>
                <w:szCs w:val="16"/>
                <w:lang w:eastAsia="ar-SA"/>
              </w:rPr>
              <w:t>(Parašas)</w:t>
            </w:r>
          </w:p>
        </w:tc>
        <w:tc>
          <w:tcPr>
            <w:tcW w:w="153" w:type="pct"/>
            <w:tcBorders>
              <w:top w:val="nil"/>
              <w:left w:val="nil"/>
              <w:bottom w:val="nil"/>
              <w:right w:val="nil"/>
            </w:tcBorders>
          </w:tcPr>
          <w:p w14:paraId="090D1485" w14:textId="77777777" w:rsidR="0049491E" w:rsidRPr="00992B59" w:rsidRDefault="0049491E" w:rsidP="00EE617F">
            <w:pPr>
              <w:suppressAutoHyphens/>
              <w:autoSpaceDE w:val="0"/>
              <w:spacing w:after="0" w:line="240" w:lineRule="auto"/>
              <w:ind w:left="896"/>
              <w:jc w:val="both"/>
              <w:rPr>
                <w:rFonts w:ascii="Calibri" w:eastAsia="Arial" w:hAnsi="Calibri" w:cs="Calibri"/>
                <w:sz w:val="16"/>
                <w:szCs w:val="16"/>
                <w:lang w:eastAsia="ar-SA"/>
              </w:rPr>
            </w:pPr>
          </w:p>
        </w:tc>
        <w:tc>
          <w:tcPr>
            <w:tcW w:w="1699" w:type="pct"/>
            <w:tcBorders>
              <w:top w:val="nil"/>
              <w:left w:val="nil"/>
              <w:bottom w:val="nil"/>
              <w:right w:val="nil"/>
            </w:tcBorders>
          </w:tcPr>
          <w:p w14:paraId="55D8F23B" w14:textId="77777777" w:rsidR="0049491E" w:rsidRPr="00992B59" w:rsidRDefault="0049491E" w:rsidP="00EE617F">
            <w:pPr>
              <w:tabs>
                <w:tab w:val="left" w:pos="3969"/>
              </w:tabs>
              <w:suppressAutoHyphens/>
              <w:autoSpaceDE w:val="0"/>
              <w:spacing w:after="0" w:line="240" w:lineRule="auto"/>
              <w:ind w:left="896"/>
              <w:jc w:val="center"/>
              <w:rPr>
                <w:rFonts w:ascii="Calibri" w:eastAsia="Arial" w:hAnsi="Calibri" w:cs="Calibri"/>
                <w:sz w:val="16"/>
                <w:szCs w:val="16"/>
                <w:lang w:eastAsia="ar-SA"/>
              </w:rPr>
            </w:pPr>
            <w:r w:rsidRPr="00992B59">
              <w:rPr>
                <w:rFonts w:ascii="Calibri" w:eastAsia="Arial" w:hAnsi="Calibri" w:cs="Calibri"/>
                <w:position w:val="6"/>
                <w:sz w:val="16"/>
                <w:szCs w:val="16"/>
                <w:lang w:eastAsia="ar-SA"/>
              </w:rPr>
              <w:t>(Vardas, pavardė)</w:t>
            </w:r>
          </w:p>
          <w:p w14:paraId="7ED198F2" w14:textId="77777777" w:rsidR="0049491E" w:rsidRPr="00992B59" w:rsidRDefault="0049491E" w:rsidP="00EE617F">
            <w:pPr>
              <w:suppressAutoHyphens/>
              <w:autoSpaceDE w:val="0"/>
              <w:spacing w:after="0" w:line="240" w:lineRule="auto"/>
              <w:jc w:val="both"/>
              <w:rPr>
                <w:rFonts w:ascii="Calibri" w:eastAsia="Arial" w:hAnsi="Calibri" w:cs="Calibri"/>
                <w:sz w:val="16"/>
                <w:szCs w:val="16"/>
                <w:lang w:eastAsia="ar-SA"/>
              </w:rPr>
            </w:pPr>
          </w:p>
        </w:tc>
      </w:tr>
    </w:tbl>
    <w:p w14:paraId="04BD524E" w14:textId="77777777" w:rsidR="0049491E" w:rsidRPr="002D4F77" w:rsidRDefault="0049491E" w:rsidP="0049491E">
      <w:pPr>
        <w:tabs>
          <w:tab w:val="left" w:pos="2977"/>
        </w:tabs>
        <w:spacing w:after="120" w:line="20" w:lineRule="atLeast"/>
        <w:rPr>
          <w:rFonts w:ascii="Calibri" w:eastAsia="Calibri" w:hAnsi="Calibri" w:cs="Calibri"/>
          <w:color w:val="0070C0"/>
        </w:rPr>
      </w:pPr>
    </w:p>
    <w:p w14:paraId="4E6839ED" w14:textId="77777777" w:rsidR="0049491E" w:rsidRPr="00203725" w:rsidRDefault="0049491E" w:rsidP="008D704D">
      <w:pPr>
        <w:tabs>
          <w:tab w:val="left" w:pos="2977"/>
        </w:tabs>
        <w:spacing w:after="120" w:line="20" w:lineRule="atLeast"/>
        <w:rPr>
          <w:rFonts w:eastAsia="Calibri" w:cstheme="minorHAnsi"/>
          <w:color w:val="0070C0"/>
        </w:rPr>
      </w:pPr>
    </w:p>
    <w:sectPr w:rsidR="0049491E" w:rsidRPr="00203725" w:rsidSect="00153FC8">
      <w:footerReference w:type="first" r:id="rId2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B95AE" w14:textId="77777777" w:rsidR="00FC5A81" w:rsidRDefault="00FC5A81" w:rsidP="00D05666">
      <w:r>
        <w:separator/>
      </w:r>
    </w:p>
  </w:endnote>
  <w:endnote w:type="continuationSeparator" w:id="0">
    <w:p w14:paraId="5943E4BD" w14:textId="77777777" w:rsidR="00FC5A81" w:rsidRDefault="00FC5A81" w:rsidP="00D05666">
      <w:r>
        <w:continuationSeparator/>
      </w:r>
    </w:p>
  </w:endnote>
  <w:endnote w:type="continuationNotice" w:id="1">
    <w:p w14:paraId="6A9799A1" w14:textId="77777777" w:rsidR="00FC5A81" w:rsidRDefault="00FC5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61650" w14:textId="77777777" w:rsidR="00FC5A81" w:rsidRDefault="00FC5A81" w:rsidP="00D05666">
      <w:r>
        <w:separator/>
      </w:r>
    </w:p>
  </w:footnote>
  <w:footnote w:type="continuationSeparator" w:id="0">
    <w:p w14:paraId="3D602F31" w14:textId="77777777" w:rsidR="00FC5A81" w:rsidRDefault="00FC5A81" w:rsidP="00D05666">
      <w:r>
        <w:continuationSeparator/>
      </w:r>
    </w:p>
  </w:footnote>
  <w:footnote w:type="continuationNotice" w:id="1">
    <w:p w14:paraId="36E78302" w14:textId="77777777" w:rsidR="00FC5A81" w:rsidRDefault="00FC5A81">
      <w:pPr>
        <w:spacing w:after="0" w:line="240" w:lineRule="auto"/>
      </w:pPr>
    </w:p>
  </w:footnote>
  <w:footnote w:id="2">
    <w:p w14:paraId="1D95A4CF" w14:textId="77777777" w:rsidR="00B33A67" w:rsidRPr="001620D3" w:rsidRDefault="00B33A67" w:rsidP="00B33A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E06854" w14:textId="77777777" w:rsidR="00B33A67" w:rsidRPr="001620D3" w:rsidRDefault="00B33A67" w:rsidP="00B33A67">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C0F0ACD" w14:textId="77777777" w:rsidR="00B33A67" w:rsidRDefault="00B33A67" w:rsidP="00B33A67">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81E1B5D" w14:textId="77777777" w:rsidR="00B33A67" w:rsidRPr="001620D3" w:rsidRDefault="00B33A67" w:rsidP="00B33A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0C7DCC" w14:textId="77777777" w:rsidR="00B33A67" w:rsidRPr="001620D3" w:rsidRDefault="00B33A67" w:rsidP="00B33A67">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42F218" w14:textId="77777777" w:rsidR="00B33A67" w:rsidRDefault="00B33A67" w:rsidP="00B33A67">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4E6DA5" w14:textId="77777777" w:rsidR="00B33A67" w:rsidRPr="001620D3" w:rsidRDefault="00B33A67" w:rsidP="00B33A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D10E23" w14:textId="77777777" w:rsidR="00B33A67" w:rsidRPr="001620D3" w:rsidRDefault="00B33A67" w:rsidP="00B33A67">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1181B39" w14:textId="77777777" w:rsidR="00B33A67" w:rsidRDefault="00B33A67" w:rsidP="00B33A67">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E0B1D8D" w14:textId="77777777" w:rsidR="0049491E" w:rsidRPr="00CA6B85" w:rsidRDefault="0049491E" w:rsidP="0049491E">
      <w:pPr>
        <w:pStyle w:val="Puslapioinaostekstas"/>
      </w:pPr>
      <w:r>
        <w:rPr>
          <w:rStyle w:val="Puslapioinaosnuoroda"/>
        </w:rPr>
        <w:footnoteRef/>
      </w:r>
      <w:r w:rsidRPr="00CA6B85">
        <w:t xml:space="preserve"> </w:t>
      </w:r>
      <w:r>
        <w:rPr>
          <w:rFonts w:ascii="Arial Narrow" w:hAnsi="Arial Narrow"/>
          <w:sz w:val="18"/>
          <w:szCs w:val="18"/>
        </w:rPr>
        <w:t>T</w:t>
      </w:r>
      <w:r w:rsidRPr="00CA6B85">
        <w:rPr>
          <w:rFonts w:ascii="Arial Narrow" w:hAnsi="Arial Narrow"/>
          <w:sz w:val="18"/>
          <w:szCs w:val="18"/>
        </w:rPr>
        <w:t>iekėjas gali remtis kitų ūkio subjektų pajėgumais tik tuo atveju, jeigu tie subjektai patys vykdys tą pirkimo sutarties dalį, kuriai reikia jų turimų pajėgumų</w:t>
      </w:r>
      <w:r>
        <w:rPr>
          <w:rFonts w:ascii="Arial Narrow" w:hAnsi="Arial Narrow"/>
          <w:sz w:val="18"/>
          <w:szCs w:val="18"/>
        </w:rPr>
        <w:t xml:space="preserve">. </w:t>
      </w:r>
    </w:p>
  </w:footnote>
  <w:footnote w:id="6">
    <w:p w14:paraId="3B79924C" w14:textId="77777777" w:rsidR="002E4C66" w:rsidRPr="00D12754" w:rsidRDefault="002E4C66" w:rsidP="0049491E">
      <w:pPr>
        <w:pStyle w:val="Puslapioinaostekstas"/>
      </w:pPr>
      <w:r>
        <w:rPr>
          <w:rStyle w:val="Puslapioinaosnuoroda"/>
        </w:rPr>
        <w:footnoteRef/>
      </w:r>
      <w:r w:rsidRPr="00D12754">
        <w:t xml:space="preserve"> </w:t>
      </w:r>
      <w:r w:rsidRPr="00EB3442">
        <w:rPr>
          <w:rFonts w:ascii="Arial Narrow" w:hAnsi="Arial Narrow"/>
          <w:sz w:val="18"/>
          <w:szCs w:val="18"/>
        </w:rPr>
        <w:t>Jeigu</w:t>
      </w:r>
      <w:r>
        <w:rPr>
          <w:rFonts w:ascii="Arial Narrow" w:hAnsi="Arial Narrow"/>
          <w:sz w:val="18"/>
          <w:szCs w:val="18"/>
        </w:rPr>
        <w:t xml:space="preserve"> reikalavimui atitikti</w:t>
      </w:r>
      <w:r w:rsidRPr="00EB3442">
        <w:rPr>
          <w:rFonts w:ascii="Arial Narrow" w:hAnsi="Arial Narrow"/>
          <w:sz w:val="18"/>
          <w:szCs w:val="18"/>
        </w:rPr>
        <w:t xml:space="preserve"> tiekėjas remiasi kito ūkio </w:t>
      </w:r>
      <w:r>
        <w:rPr>
          <w:rFonts w:ascii="Arial Narrow" w:hAnsi="Arial Narrow"/>
          <w:sz w:val="18"/>
          <w:szCs w:val="18"/>
        </w:rPr>
        <w:t>subjekto pajėgumais, jis privalo n</w:t>
      </w:r>
      <w:r w:rsidRPr="008B3BF3">
        <w:rPr>
          <w:rFonts w:ascii="Arial Narrow" w:hAnsi="Arial Narrow"/>
          <w:sz w:val="18"/>
          <w:szCs w:val="18"/>
        </w:rPr>
        <w:t>urodyti pirkimo sutarties dalį, kurią vykdant bus p</w:t>
      </w:r>
      <w:r>
        <w:rPr>
          <w:rFonts w:ascii="Arial Narrow" w:hAnsi="Arial Narrow"/>
          <w:sz w:val="18"/>
          <w:szCs w:val="18"/>
        </w:rPr>
        <w:t>asiremta kitų ūkio subjektų pajė</w:t>
      </w:r>
      <w:r w:rsidRPr="008B3BF3">
        <w:rPr>
          <w:rFonts w:ascii="Arial Narrow" w:hAnsi="Arial Narrow"/>
          <w:sz w:val="18"/>
          <w:szCs w:val="18"/>
        </w:rPr>
        <w:t>gumais</w:t>
      </w:r>
      <w:r>
        <w:rPr>
          <w:rFonts w:ascii="Arial Narrow" w:hAnsi="Arial Narrow"/>
          <w:sz w:val="18"/>
          <w:szCs w:val="18"/>
        </w:rPr>
        <w:t>.</w:t>
      </w:r>
    </w:p>
  </w:footnote>
  <w:footnote w:id="7">
    <w:p w14:paraId="41EE52FD" w14:textId="77777777" w:rsidR="002E4C66" w:rsidRPr="00377A75" w:rsidRDefault="002E4C66" w:rsidP="0049491E">
      <w:pPr>
        <w:pStyle w:val="Puslapioinaostekstas"/>
        <w:rPr>
          <w:rFonts w:ascii="Arial Narrow" w:hAnsi="Arial Narrow"/>
          <w:color w:val="FF0000"/>
          <w:sz w:val="18"/>
          <w:szCs w:val="18"/>
        </w:rPr>
      </w:pPr>
      <w:r>
        <w:rPr>
          <w:rStyle w:val="Puslapioinaosnuoroda"/>
        </w:rPr>
        <w:footnoteRef/>
      </w:r>
      <w:r>
        <w:t xml:space="preserve"> </w:t>
      </w:r>
      <w:r w:rsidRPr="00414BD5">
        <w:rPr>
          <w:rFonts w:ascii="Arial Narrow" w:hAnsi="Arial Narrow"/>
          <w:sz w:val="18"/>
          <w:szCs w:val="18"/>
        </w:rPr>
        <w:t>Tiekėjas turi nurodyti visus ūkio subjektus, su kuriais buvo vykdyta ar vykdoma (jeigu kvalifikaciniame reikalavime nurodyta, kad gali būti nurodyta vykdoma sutartis) nurodyta sutartis, atsižvelgiant į tai, kad</w:t>
      </w:r>
      <w:r w:rsidRPr="00414BD5">
        <w:t xml:space="preserve"> </w:t>
      </w:r>
      <w:r w:rsidRPr="00414BD5">
        <w:rPr>
          <w:rFonts w:ascii="Arial Narrow" w:hAnsi="Arial Narrow"/>
          <w:sz w:val="18"/>
          <w:szCs w:val="18"/>
        </w:rPr>
        <w:t>tiekėjui nedraudžiama remtis sutartimi, kurią tiekėjas vykdė ne vienas, bet kartu su kitais ūkio subjektais. Tačiau tokiu atveju vertinamos būtent konkretaus ūkio subjekto, dalyvaujančio viešajame pirkime, pristatytos prekės ar suteiktos paslaugos, jų apimtis, vertė, o ne visas vykdytos ar vykdomos sutarties objektas.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8E59D6"/>
    <w:multiLevelType w:val="hybridMultilevel"/>
    <w:tmpl w:val="A7B67730"/>
    <w:lvl w:ilvl="0" w:tplc="4D041A98">
      <w:start w:val="1"/>
      <w:numFmt w:val="decimal"/>
      <w:lvlText w:val="4.1.%1."/>
      <w:lvlJc w:val="left"/>
      <w:pPr>
        <w:ind w:left="1211"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374B7D"/>
    <w:multiLevelType w:val="hybridMultilevel"/>
    <w:tmpl w:val="9D8C7052"/>
    <w:lvl w:ilvl="0" w:tplc="85908B6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5859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6"/>
  </w:num>
  <w:num w:numId="4" w16cid:durableId="1484615006">
    <w:abstractNumId w:val="20"/>
  </w:num>
  <w:num w:numId="5" w16cid:durableId="607934237">
    <w:abstractNumId w:val="14"/>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4"/>
  </w:num>
  <w:num w:numId="11" w16cid:durableId="1482305889">
    <w:abstractNumId w:val="19"/>
  </w:num>
  <w:num w:numId="12" w16cid:durableId="32313854">
    <w:abstractNumId w:val="10"/>
  </w:num>
  <w:num w:numId="13" w16cid:durableId="1318921492">
    <w:abstractNumId w:val="13"/>
  </w:num>
  <w:num w:numId="14" w16cid:durableId="1864435576">
    <w:abstractNumId w:val="22"/>
  </w:num>
  <w:num w:numId="15" w16cid:durableId="1941065713">
    <w:abstractNumId w:val="4"/>
  </w:num>
  <w:num w:numId="16" w16cid:durableId="19859238">
    <w:abstractNumId w:val="6"/>
  </w:num>
  <w:num w:numId="17" w16cid:durableId="1297491117">
    <w:abstractNumId w:val="11"/>
  </w:num>
  <w:num w:numId="18" w16cid:durableId="1382630488">
    <w:abstractNumId w:val="7"/>
  </w:num>
  <w:num w:numId="19" w16cid:durableId="1516917841">
    <w:abstractNumId w:val="9"/>
  </w:num>
  <w:num w:numId="20" w16cid:durableId="2105684055">
    <w:abstractNumId w:val="18"/>
  </w:num>
  <w:num w:numId="21" w16cid:durableId="371005059">
    <w:abstractNumId w:val="15"/>
  </w:num>
  <w:num w:numId="22" w16cid:durableId="1789858266">
    <w:abstractNumId w:val="23"/>
  </w:num>
  <w:num w:numId="23" w16cid:durableId="1884630571">
    <w:abstractNumId w:val="12"/>
  </w:num>
  <w:num w:numId="24" w16cid:durableId="494614562">
    <w:abstractNumId w:val="17"/>
  </w:num>
  <w:num w:numId="25" w16cid:durableId="1473055655">
    <w:abstractNumId w:val="21"/>
  </w:num>
  <w:num w:numId="26" w16cid:durableId="510532351">
    <w:abstractNumId w:val="0"/>
  </w:num>
  <w:num w:numId="27" w16cid:durableId="2048482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2139365">
    <w:abstractNumId w:val="2"/>
  </w:num>
  <w:num w:numId="29" w16cid:durableId="153380730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18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C75"/>
    <w:rsid w:val="000B2E23"/>
    <w:rsid w:val="000B36CB"/>
    <w:rsid w:val="000B4A3A"/>
    <w:rsid w:val="000B4E01"/>
    <w:rsid w:val="000B4E6D"/>
    <w:rsid w:val="000B4E90"/>
    <w:rsid w:val="000B51DF"/>
    <w:rsid w:val="000B5255"/>
    <w:rsid w:val="000B66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D7D97"/>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E7E0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1B4"/>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A7CCB"/>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2B2"/>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C66"/>
    <w:rsid w:val="002E5C9B"/>
    <w:rsid w:val="002E5EA9"/>
    <w:rsid w:val="002E6BB6"/>
    <w:rsid w:val="002F05C1"/>
    <w:rsid w:val="002F0663"/>
    <w:rsid w:val="002F0FBA"/>
    <w:rsid w:val="002F12E7"/>
    <w:rsid w:val="002F148F"/>
    <w:rsid w:val="002F1801"/>
    <w:rsid w:val="002F1998"/>
    <w:rsid w:val="002F1CC4"/>
    <w:rsid w:val="002F1CD9"/>
    <w:rsid w:val="002F1D5C"/>
    <w:rsid w:val="002F2A00"/>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B39"/>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AFF"/>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ED"/>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041"/>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FC"/>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6EBC"/>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91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4846"/>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4FAA"/>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4BE3"/>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76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3B2"/>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59B"/>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ED4"/>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C77"/>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ABE"/>
    <w:rsid w:val="009C30B3"/>
    <w:rsid w:val="009C359E"/>
    <w:rsid w:val="009C3882"/>
    <w:rsid w:val="009C436F"/>
    <w:rsid w:val="009C43B4"/>
    <w:rsid w:val="009C4A6D"/>
    <w:rsid w:val="009C5825"/>
    <w:rsid w:val="009C5AA9"/>
    <w:rsid w:val="009C621B"/>
    <w:rsid w:val="009C622E"/>
    <w:rsid w:val="009C658D"/>
    <w:rsid w:val="009C6694"/>
    <w:rsid w:val="009C66C8"/>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A67"/>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604"/>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A4"/>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73"/>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A46"/>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565"/>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6B9"/>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FD"/>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81"/>
    <w:rsid w:val="00FC5AAA"/>
    <w:rsid w:val="00FC5CAE"/>
    <w:rsid w:val="00FC5EA5"/>
    <w:rsid w:val="00FC674E"/>
    <w:rsid w:val="00FC7724"/>
    <w:rsid w:val="00FC7AD6"/>
    <w:rsid w:val="00FC7C6E"/>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E3DEB82-01BB-4543-B812-14010D0CD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99"/>
    <w:rsid w:val="0049491E"/>
    <w:pPr>
      <w:spacing w:after="0" w:line="24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Giedrius.Sedzius@vsat.vrm.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26</Pages>
  <Words>34654</Words>
  <Characters>19753</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Jankauskienė Daiva</cp:lastModifiedBy>
  <cp:revision>10</cp:revision>
  <dcterms:created xsi:type="dcterms:W3CDTF">2025-11-27T07:56:00Z</dcterms:created>
  <dcterms:modified xsi:type="dcterms:W3CDTF">2026-08-24T06:12:00Z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